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B0" w:rsidRPr="00E236CF" w:rsidRDefault="002F52B0" w:rsidP="002F52B0">
      <w:pPr>
        <w:spacing w:before="240" w:after="240" w:line="360" w:lineRule="auto"/>
        <w:jc w:val="right"/>
        <w:rPr>
          <w:rFonts w:ascii="Trebuchet MS" w:hAnsi="Trebuchet MS" w:cs="Courier New"/>
          <w:lang w:val="es-ES_tradnl"/>
        </w:rPr>
      </w:pPr>
    </w:p>
    <w:p w:rsidR="002F52B0" w:rsidRPr="00E236CF" w:rsidRDefault="002F52B0" w:rsidP="00E236CF">
      <w:pPr>
        <w:spacing w:line="360" w:lineRule="auto"/>
        <w:outlineLvl w:val="0"/>
        <w:rPr>
          <w:rFonts w:ascii="Trebuchet MS" w:hAnsi="Trebuchet MS" w:cs="Arial"/>
        </w:rPr>
      </w:pPr>
      <w:r w:rsidRPr="00E236CF">
        <w:rPr>
          <w:rFonts w:ascii="Trebuchet MS" w:hAnsi="Trebuchet MS" w:cs="Arial"/>
        </w:rPr>
        <w:t>Santiago, 25 de noviembre de 2014</w:t>
      </w:r>
    </w:p>
    <w:p w:rsidR="002F52B0" w:rsidRPr="00E236CF" w:rsidRDefault="002F52B0" w:rsidP="00E236CF">
      <w:pPr>
        <w:spacing w:line="360" w:lineRule="auto"/>
        <w:rPr>
          <w:rFonts w:ascii="Trebuchet MS" w:hAnsi="Trebuchet MS" w:cs="Arial"/>
        </w:rPr>
      </w:pPr>
    </w:p>
    <w:p w:rsidR="002F52B0" w:rsidRPr="00E236CF" w:rsidRDefault="002F52B0" w:rsidP="00E236CF">
      <w:pPr>
        <w:spacing w:line="360" w:lineRule="auto"/>
        <w:outlineLvl w:val="0"/>
        <w:rPr>
          <w:rFonts w:ascii="Trebuchet MS" w:hAnsi="Trebuchet MS" w:cs="Arial"/>
          <w:b/>
        </w:rPr>
      </w:pPr>
      <w:r w:rsidRPr="00E236CF">
        <w:rPr>
          <w:rFonts w:ascii="Trebuchet MS" w:hAnsi="Trebuchet MS" w:cs="Arial"/>
          <w:b/>
        </w:rPr>
        <w:t>Vistos:</w:t>
      </w:r>
    </w:p>
    <w:p w:rsidR="002F52B0" w:rsidRPr="00E236CF" w:rsidRDefault="002F52B0" w:rsidP="00E236CF">
      <w:pPr>
        <w:spacing w:line="360" w:lineRule="auto"/>
        <w:rPr>
          <w:rFonts w:ascii="Trebuchet MS" w:hAnsi="Trebuchet MS" w:cs="Arial"/>
        </w:rPr>
      </w:pPr>
    </w:p>
    <w:p w:rsidR="002F52B0" w:rsidRDefault="002F52B0" w:rsidP="00E236CF">
      <w:pPr>
        <w:spacing w:line="360" w:lineRule="auto"/>
        <w:jc w:val="both"/>
        <w:rPr>
          <w:rFonts w:ascii="Trebuchet MS" w:hAnsi="Trebuchet MS" w:cs="Courier New"/>
          <w:lang w:val="es-ES_tradnl"/>
        </w:rPr>
      </w:pPr>
      <w:r w:rsidRPr="00E236CF">
        <w:rPr>
          <w:rFonts w:ascii="Trebuchet MS" w:hAnsi="Trebuchet MS" w:cs="Arial"/>
        </w:rPr>
        <w:t xml:space="preserve">1.- La denuncia formulada a este Tribunal con fecha 7 de noviembre de 2014 mediante la cual el Secretario Ejecutivo de la ANFP, por acuerdo del Directorio de la </w:t>
      </w:r>
      <w:r w:rsidR="009D5338">
        <w:rPr>
          <w:rFonts w:ascii="Trebuchet MS" w:hAnsi="Trebuchet MS" w:cs="Arial"/>
        </w:rPr>
        <w:t>citada corporación</w:t>
      </w:r>
      <w:r w:rsidRPr="00E236CF">
        <w:rPr>
          <w:rFonts w:ascii="Trebuchet MS" w:hAnsi="Trebuchet MS" w:cs="Arial"/>
        </w:rPr>
        <w:t xml:space="preserve">, pone en </w:t>
      </w:r>
      <w:r w:rsidR="008E41ED" w:rsidRPr="00E236CF">
        <w:rPr>
          <w:rFonts w:ascii="Trebuchet MS" w:hAnsi="Trebuchet MS" w:cs="Arial"/>
        </w:rPr>
        <w:t>conocimiento</w:t>
      </w:r>
      <w:r w:rsidRPr="00E236CF">
        <w:rPr>
          <w:rFonts w:ascii="Trebuchet MS" w:hAnsi="Trebuchet MS" w:cs="Arial"/>
        </w:rPr>
        <w:t xml:space="preserve"> de este Tribunal las declaraciones formuladas </w:t>
      </w:r>
      <w:r w:rsidRPr="00E236CF">
        <w:rPr>
          <w:rFonts w:ascii="Trebuchet MS" w:hAnsi="Trebuchet MS" w:cs="Courier New"/>
          <w:lang w:val="es-ES_tradnl"/>
        </w:rPr>
        <w:t xml:space="preserve">por el señor </w:t>
      </w:r>
      <w:r w:rsidRPr="00D31A78">
        <w:rPr>
          <w:rFonts w:ascii="Trebuchet MS" w:hAnsi="Trebuchet MS" w:cs="Courier New"/>
          <w:lang w:val="es-ES_tradnl"/>
        </w:rPr>
        <w:t>Julio Barroso</w:t>
      </w:r>
      <w:r w:rsidRPr="00E236CF">
        <w:rPr>
          <w:rFonts w:ascii="Trebuchet MS" w:hAnsi="Trebuchet MS" w:cs="Courier New"/>
          <w:lang w:val="es-ES_tradnl"/>
        </w:rPr>
        <w:t xml:space="preserve">, jugador profesional del Club Colo </w:t>
      </w:r>
      <w:r w:rsidR="00E236CF" w:rsidRPr="00E236CF">
        <w:rPr>
          <w:rFonts w:ascii="Trebuchet MS" w:hAnsi="Trebuchet MS" w:cs="Courier New"/>
          <w:lang w:val="es-ES_tradnl"/>
        </w:rPr>
        <w:t>Colo, en</w:t>
      </w:r>
      <w:r w:rsidRPr="00E236CF">
        <w:rPr>
          <w:rFonts w:ascii="Trebuchet MS" w:hAnsi="Trebuchet MS" w:cs="Courier New"/>
          <w:lang w:val="es-ES_tradnl"/>
        </w:rPr>
        <w:t xml:space="preserve"> conferencia de prensa efectuada el día 5 de noviembre en curso, a fin que sea juzgado de conformidad a la normativa vigente.</w:t>
      </w:r>
    </w:p>
    <w:p w:rsidR="00E236CF" w:rsidRPr="00E236CF" w:rsidRDefault="00E236CF" w:rsidP="00E236CF">
      <w:pPr>
        <w:spacing w:line="360" w:lineRule="auto"/>
        <w:jc w:val="both"/>
        <w:rPr>
          <w:rFonts w:ascii="Trebuchet MS" w:hAnsi="Trebuchet MS" w:cs="Courier New"/>
          <w:lang w:val="es-ES_tradnl"/>
        </w:rPr>
      </w:pPr>
    </w:p>
    <w:p w:rsidR="002F52B0" w:rsidRPr="00E236CF" w:rsidRDefault="0030226E" w:rsidP="00E236CF">
      <w:pPr>
        <w:spacing w:line="360" w:lineRule="auto"/>
        <w:jc w:val="both"/>
        <w:rPr>
          <w:rFonts w:ascii="Trebuchet MS" w:hAnsi="Trebuchet MS" w:cs="Courier New"/>
          <w:lang w:val="es-ES_tradnl"/>
        </w:rPr>
      </w:pPr>
      <w:r w:rsidRPr="00E236CF">
        <w:rPr>
          <w:rFonts w:ascii="Trebuchet MS" w:hAnsi="Trebuchet MS" w:cs="Courier New"/>
          <w:lang w:val="es-ES_tradnl"/>
        </w:rPr>
        <w:t>El libelo refiere</w:t>
      </w:r>
      <w:r w:rsidR="002F52B0" w:rsidRPr="00E236CF">
        <w:rPr>
          <w:rFonts w:ascii="Trebuchet MS" w:hAnsi="Trebuchet MS" w:cs="Courier New"/>
          <w:lang w:val="es-ES_tradnl"/>
        </w:rPr>
        <w:t xml:space="preserve"> a que, como es un hecho de público conocimiento, en la o</w:t>
      </w:r>
      <w:r w:rsidR="00660B0F">
        <w:rPr>
          <w:rFonts w:ascii="Trebuchet MS" w:hAnsi="Trebuchet MS" w:cs="Courier New"/>
          <w:lang w:val="es-ES_tradnl"/>
        </w:rPr>
        <w:t>portunidad citada el denunciado</w:t>
      </w:r>
      <w:r w:rsidR="002F52B0" w:rsidRPr="00E236CF">
        <w:rPr>
          <w:rFonts w:ascii="Trebuchet MS" w:hAnsi="Trebuchet MS" w:cs="Courier New"/>
          <w:lang w:val="es-ES_tradnl"/>
        </w:rPr>
        <w:t xml:space="preserve"> realizó las siguientes declaraciones:</w:t>
      </w:r>
    </w:p>
    <w:p w:rsidR="002F52B0" w:rsidRPr="00E236CF" w:rsidRDefault="002F52B0" w:rsidP="00E236CF">
      <w:pPr>
        <w:spacing w:line="360" w:lineRule="auto"/>
        <w:jc w:val="both"/>
        <w:rPr>
          <w:rFonts w:ascii="Trebuchet MS" w:hAnsi="Trebuchet MS" w:cs="Courier New"/>
        </w:rPr>
      </w:pPr>
    </w:p>
    <w:p w:rsidR="002F52B0" w:rsidRPr="00D31A78" w:rsidRDefault="002F52B0" w:rsidP="00E236CF">
      <w:pPr>
        <w:spacing w:line="360" w:lineRule="auto"/>
        <w:jc w:val="both"/>
        <w:rPr>
          <w:rFonts w:ascii="Trebuchet MS" w:hAnsi="Trebuchet MS" w:cs="Courier New"/>
        </w:rPr>
      </w:pPr>
      <w:r w:rsidRPr="00E236CF">
        <w:rPr>
          <w:rFonts w:ascii="Trebuchet MS" w:hAnsi="Trebuchet MS" w:cs="Courier New"/>
        </w:rPr>
        <w:t>“E</w:t>
      </w:r>
      <w:r w:rsidRPr="00E236CF">
        <w:rPr>
          <w:rFonts w:ascii="Trebuchet MS" w:hAnsi="Trebuchet MS" w:cs="Courier New"/>
          <w:i/>
        </w:rPr>
        <w:t xml:space="preserve">s raro que, a partir de ahora, no tambaleen al cobrarnos penales y a otros, sí. Uno no quiere pensar en cosas raras. </w:t>
      </w:r>
      <w:r w:rsidRPr="00D31A78">
        <w:rPr>
          <w:rFonts w:ascii="Trebuchet MS" w:hAnsi="Trebuchet MS" w:cs="Courier New"/>
          <w:i/>
        </w:rPr>
        <w:t>Los campeonatos no se compran, se ganan.</w:t>
      </w:r>
      <w:r w:rsidR="00407E4D" w:rsidRPr="00D31A78">
        <w:rPr>
          <w:rFonts w:ascii="Trebuchet MS" w:hAnsi="Trebuchet MS" w:cs="Courier New"/>
          <w:i/>
        </w:rPr>
        <w:t xml:space="preserve"> </w:t>
      </w:r>
      <w:r w:rsidR="001427C9" w:rsidRPr="00D31A78">
        <w:rPr>
          <w:rFonts w:ascii="Trebuchet MS" w:hAnsi="Trebuchet MS" w:cs="Courier New"/>
          <w:i/>
        </w:rPr>
        <w:t xml:space="preserve"> </w:t>
      </w:r>
      <w:r w:rsidRPr="00D31A78">
        <w:rPr>
          <w:rFonts w:ascii="Trebuchet MS" w:hAnsi="Trebuchet MS" w:cs="Courier New"/>
          <w:i/>
        </w:rPr>
        <w:t>La gente que dirige se debe dar cuenta de esto porque el jugador no es idiota.</w:t>
      </w:r>
      <w:r w:rsidR="00407E4D" w:rsidRPr="00D31A78">
        <w:rPr>
          <w:rFonts w:ascii="Trebuchet MS" w:hAnsi="Trebuchet MS" w:cs="Courier New"/>
          <w:i/>
        </w:rPr>
        <w:t xml:space="preserve"> </w:t>
      </w:r>
      <w:r w:rsidRPr="00D31A78">
        <w:rPr>
          <w:rFonts w:ascii="Trebuchet MS" w:hAnsi="Trebuchet MS" w:cs="Courier New"/>
          <w:i/>
        </w:rPr>
        <w:t>Un buen dirigente no necesita comprar un torneo para ser buen dirigente, necesita contratar buenos jugadores.”;</w:t>
      </w:r>
      <w:r w:rsidR="001427C9" w:rsidRPr="00D31A78">
        <w:rPr>
          <w:rFonts w:ascii="Trebuchet MS" w:hAnsi="Trebuchet MS" w:cs="Courier New"/>
          <w:i/>
        </w:rPr>
        <w:t xml:space="preserve"> </w:t>
      </w:r>
      <w:r w:rsidRPr="00D31A78">
        <w:rPr>
          <w:rFonts w:ascii="Trebuchet MS" w:hAnsi="Trebuchet MS" w:cs="Courier New"/>
          <w:i/>
        </w:rPr>
        <w:t>“Ahora el clásico con Católic</w:t>
      </w:r>
      <w:r w:rsidR="001427C9" w:rsidRPr="00D31A78">
        <w:rPr>
          <w:rFonts w:ascii="Trebuchet MS" w:hAnsi="Trebuchet MS" w:cs="Courier New"/>
          <w:i/>
        </w:rPr>
        <w:t>a se va a jugar a las 4p.m.  H</w:t>
      </w:r>
      <w:r w:rsidRPr="00D31A78">
        <w:rPr>
          <w:rFonts w:ascii="Trebuchet MS" w:hAnsi="Trebuchet MS" w:cs="Courier New"/>
          <w:i/>
        </w:rPr>
        <w:t>abía un acuerdo con los vecinos de jugar a las 12 del día</w:t>
      </w:r>
      <w:r w:rsidR="001427C9" w:rsidRPr="00D31A78">
        <w:rPr>
          <w:rFonts w:ascii="Trebuchet MS" w:hAnsi="Trebuchet MS" w:cs="Courier New"/>
          <w:i/>
        </w:rPr>
        <w:t>.  M</w:t>
      </w:r>
      <w:r w:rsidRPr="00D31A78">
        <w:rPr>
          <w:rFonts w:ascii="Trebuchet MS" w:hAnsi="Trebuchet MS" w:cs="Courier New"/>
          <w:i/>
        </w:rPr>
        <w:t>uchachos</w:t>
      </w:r>
      <w:r w:rsidR="001427C9" w:rsidRPr="00D31A78">
        <w:rPr>
          <w:rFonts w:ascii="Trebuchet MS" w:hAnsi="Trebuchet MS" w:cs="Courier New"/>
          <w:i/>
        </w:rPr>
        <w:t>,</w:t>
      </w:r>
      <w:r w:rsidRPr="00D31A78">
        <w:rPr>
          <w:rFonts w:ascii="Trebuchet MS" w:hAnsi="Trebuchet MS" w:cs="Courier New"/>
          <w:i/>
        </w:rPr>
        <w:t xml:space="preserve"> no sean tan obvios en lo que</w:t>
      </w:r>
      <w:r w:rsidR="001427C9" w:rsidRPr="00D31A78">
        <w:rPr>
          <w:rFonts w:ascii="Trebuchet MS" w:hAnsi="Trebuchet MS" w:cs="Courier New"/>
          <w:i/>
        </w:rPr>
        <w:t xml:space="preserve"> hacen.  E</w:t>
      </w:r>
      <w:r w:rsidR="00E236CF" w:rsidRPr="00D31A78">
        <w:rPr>
          <w:rFonts w:ascii="Trebuchet MS" w:hAnsi="Trebuchet MS" w:cs="Courier New"/>
          <w:i/>
        </w:rPr>
        <w:t>l jugador se da cuenta</w:t>
      </w:r>
      <w:r w:rsidR="001427C9" w:rsidRPr="00D31A78">
        <w:rPr>
          <w:rFonts w:ascii="Trebuchet MS" w:hAnsi="Trebuchet MS" w:cs="Courier New"/>
          <w:i/>
        </w:rPr>
        <w:t xml:space="preserve">. </w:t>
      </w:r>
      <w:r w:rsidR="00E236CF" w:rsidRPr="00D31A78">
        <w:rPr>
          <w:rFonts w:ascii="Trebuchet MS" w:hAnsi="Trebuchet MS" w:cs="Courier New"/>
          <w:i/>
        </w:rPr>
        <w:t xml:space="preserve"> </w:t>
      </w:r>
      <w:r w:rsidR="001427C9" w:rsidRPr="00D31A78">
        <w:rPr>
          <w:rFonts w:ascii="Trebuchet MS" w:hAnsi="Trebuchet MS" w:cs="Courier New"/>
          <w:i/>
        </w:rPr>
        <w:t>Q</w:t>
      </w:r>
      <w:r w:rsidRPr="00D31A78">
        <w:rPr>
          <w:rFonts w:ascii="Trebuchet MS" w:hAnsi="Trebuchet MS" w:cs="Courier New"/>
          <w:i/>
        </w:rPr>
        <w:t>ue no metan la mano en la lata</w:t>
      </w:r>
      <w:r w:rsidR="001427C9" w:rsidRPr="00D31A78">
        <w:rPr>
          <w:rFonts w:ascii="Trebuchet MS" w:hAnsi="Trebuchet MS" w:cs="Courier New"/>
          <w:i/>
        </w:rPr>
        <w:t>,</w:t>
      </w:r>
      <w:r w:rsidRPr="00D31A78">
        <w:rPr>
          <w:rFonts w:ascii="Trebuchet MS" w:hAnsi="Trebuchet MS" w:cs="Courier New"/>
          <w:i/>
        </w:rPr>
        <w:t xml:space="preserve"> como decimos en Argentina</w:t>
      </w:r>
      <w:r w:rsidR="001427C9" w:rsidRPr="00D31A78">
        <w:rPr>
          <w:rFonts w:ascii="Trebuchet MS" w:hAnsi="Trebuchet MS" w:cs="Courier New"/>
          <w:i/>
        </w:rPr>
        <w:t>, para sacar ventaja”. “N</w:t>
      </w:r>
      <w:r w:rsidRPr="00D31A78">
        <w:rPr>
          <w:rFonts w:ascii="Trebuchet MS" w:hAnsi="Trebuchet MS" w:cs="Courier New"/>
          <w:i/>
        </w:rPr>
        <w:t xml:space="preserve">ombres no voy a dar, tienes que mirar la programación del torneo para ver todas las modificaciones que se le ha hecho a </w:t>
      </w:r>
      <w:proofErr w:type="spellStart"/>
      <w:r w:rsidRPr="00D31A78">
        <w:rPr>
          <w:rFonts w:ascii="Trebuchet MS" w:hAnsi="Trebuchet MS" w:cs="Courier New"/>
          <w:i/>
        </w:rPr>
        <w:t>Colo</w:t>
      </w:r>
      <w:proofErr w:type="spellEnd"/>
      <w:r w:rsidR="00407E4D" w:rsidRPr="00D31A78">
        <w:rPr>
          <w:rFonts w:ascii="Trebuchet MS" w:hAnsi="Trebuchet MS" w:cs="Courier New"/>
          <w:i/>
        </w:rPr>
        <w:t xml:space="preserve"> </w:t>
      </w:r>
      <w:proofErr w:type="spellStart"/>
      <w:r w:rsidRPr="00D31A78">
        <w:rPr>
          <w:rFonts w:ascii="Trebuchet MS" w:hAnsi="Trebuchet MS" w:cs="Courier New"/>
          <w:i/>
        </w:rPr>
        <w:t>Colo</w:t>
      </w:r>
      <w:proofErr w:type="spellEnd"/>
      <w:r w:rsidRPr="00D31A78">
        <w:rPr>
          <w:rFonts w:ascii="Trebuchet MS" w:hAnsi="Trebuchet MS" w:cs="Courier New"/>
          <w:i/>
        </w:rPr>
        <w:t>, después tienes que ver las sanciones deportivas cuando nos tocó e</w:t>
      </w:r>
      <w:r w:rsidR="00E236CF" w:rsidRPr="00D31A78">
        <w:rPr>
          <w:rFonts w:ascii="Trebuchet MS" w:hAnsi="Trebuchet MS" w:cs="Courier New"/>
          <w:i/>
        </w:rPr>
        <w:t>xpulsar a nosotros y cuando tocó</w:t>
      </w:r>
      <w:r w:rsidRPr="00D31A78">
        <w:rPr>
          <w:rFonts w:ascii="Trebuchet MS" w:hAnsi="Trebuchet MS" w:cs="Courier New"/>
          <w:i/>
        </w:rPr>
        <w:t xml:space="preserve"> expulsar a otros equipos, estos pequeños detalles agregan un condimento especial.”;</w:t>
      </w:r>
      <w:r w:rsidR="00E236CF" w:rsidRPr="00D31A78">
        <w:rPr>
          <w:rFonts w:ascii="Trebuchet MS" w:hAnsi="Trebuchet MS" w:cs="Courier New"/>
          <w:i/>
        </w:rPr>
        <w:t xml:space="preserve"> “Me tocó</w:t>
      </w:r>
      <w:r w:rsidRPr="00D31A78">
        <w:rPr>
          <w:rFonts w:ascii="Trebuchet MS" w:hAnsi="Trebuchet MS" w:cs="Courier New"/>
          <w:i/>
        </w:rPr>
        <w:t xml:space="preserve"> perder una final con O´Higgins el 2012 y hasta el día de</w:t>
      </w:r>
      <w:r w:rsidR="00E236CF" w:rsidRPr="00D31A78">
        <w:rPr>
          <w:rFonts w:ascii="Trebuchet MS" w:hAnsi="Trebuchet MS" w:cs="Courier New"/>
          <w:i/>
        </w:rPr>
        <w:t xml:space="preserve"> hoy sigo lamentando lo que pasó</w:t>
      </w:r>
      <w:r w:rsidRPr="00D31A78">
        <w:rPr>
          <w:rFonts w:ascii="Trebuchet MS" w:hAnsi="Trebuchet MS" w:cs="Courier New"/>
          <w:i/>
        </w:rPr>
        <w:t>, a mí me dejan has</w:t>
      </w:r>
      <w:r w:rsidR="00E236CF" w:rsidRPr="00D31A78">
        <w:rPr>
          <w:rFonts w:ascii="Trebuchet MS" w:hAnsi="Trebuchet MS" w:cs="Courier New"/>
          <w:i/>
        </w:rPr>
        <w:t>ta el día de hoy muchas dudas”;</w:t>
      </w:r>
      <w:r w:rsidRPr="00D31A78">
        <w:rPr>
          <w:rFonts w:ascii="Trebuchet MS" w:hAnsi="Trebuchet MS" w:cs="Courier New"/>
          <w:i/>
        </w:rPr>
        <w:t xml:space="preserve"> “No quiero repetir o tendría que repetir una frase de alguien que dijo “ya cumplí mi cuota”, en uno de los penales que nos cobraron.”; “No voy a decir los nombres, no creo que ellos no tengan la capacidad de darse cuenta”;</w:t>
      </w:r>
      <w:r w:rsidR="00E236CF" w:rsidRPr="00D31A78">
        <w:rPr>
          <w:rFonts w:ascii="Trebuchet MS" w:hAnsi="Trebuchet MS" w:cs="Courier New"/>
          <w:i/>
        </w:rPr>
        <w:t xml:space="preserve"> </w:t>
      </w:r>
      <w:r w:rsidRPr="00D31A78">
        <w:rPr>
          <w:rFonts w:ascii="Trebuchet MS" w:hAnsi="Trebuchet MS" w:cs="Courier New"/>
          <w:i/>
        </w:rPr>
        <w:t xml:space="preserve">“pueden venderle a la gente muchas cosas, pero el jugador no es idiota, vive de esto, sabe de esto y sabe cuándo las cosas tienen su lado raro. </w:t>
      </w:r>
      <w:r w:rsidR="00E236CF" w:rsidRPr="00D31A78">
        <w:rPr>
          <w:rFonts w:ascii="Trebuchet MS" w:hAnsi="Trebuchet MS" w:cs="Courier New"/>
          <w:i/>
        </w:rPr>
        <w:t xml:space="preserve"> </w:t>
      </w:r>
      <w:r w:rsidRPr="00D31A78">
        <w:rPr>
          <w:rFonts w:ascii="Trebuchet MS" w:hAnsi="Trebuchet MS" w:cs="Courier New"/>
          <w:i/>
        </w:rPr>
        <w:t>El t</w:t>
      </w:r>
      <w:r w:rsidR="00E236CF" w:rsidRPr="00D31A78">
        <w:rPr>
          <w:rFonts w:ascii="Trebuchet MS" w:hAnsi="Trebuchet MS" w:cs="Courier New"/>
          <w:i/>
        </w:rPr>
        <w:t>iempo va a decir si me equivoqué</w:t>
      </w:r>
      <w:r w:rsidRPr="00D31A78">
        <w:rPr>
          <w:rFonts w:ascii="Trebuchet MS" w:hAnsi="Trebuchet MS" w:cs="Courier New"/>
          <w:i/>
        </w:rPr>
        <w:t xml:space="preserve"> lo voy a reconocer o si no seguramente esa gente no lo va a reconocer.”;</w:t>
      </w:r>
      <w:r w:rsidR="00E236CF" w:rsidRPr="00D31A78">
        <w:rPr>
          <w:rFonts w:ascii="Trebuchet MS" w:hAnsi="Trebuchet MS" w:cs="Courier New"/>
          <w:i/>
        </w:rPr>
        <w:t xml:space="preserve"> </w:t>
      </w:r>
      <w:r w:rsidRPr="00D31A78">
        <w:rPr>
          <w:rFonts w:ascii="Trebuchet MS" w:hAnsi="Trebuchet MS" w:cs="Courier New"/>
          <w:i/>
        </w:rPr>
        <w:t>“Mira, para entrar en el tema O´Higgins para los que no recuerdan en ese</w:t>
      </w:r>
      <w:r w:rsidRPr="00E236CF">
        <w:rPr>
          <w:rFonts w:ascii="Trebuchet MS" w:hAnsi="Trebuchet MS" w:cs="Courier New"/>
          <w:i/>
        </w:rPr>
        <w:t xml:space="preserve"> campeonato a la mejor U de </w:t>
      </w:r>
      <w:proofErr w:type="spellStart"/>
      <w:r w:rsidRPr="00E236CF">
        <w:rPr>
          <w:rFonts w:ascii="Trebuchet MS" w:hAnsi="Trebuchet MS" w:cs="Courier New"/>
          <w:i/>
        </w:rPr>
        <w:t>Sampaoli</w:t>
      </w:r>
      <w:proofErr w:type="spellEnd"/>
      <w:r w:rsidRPr="00E236CF">
        <w:rPr>
          <w:rFonts w:ascii="Trebuchet MS" w:hAnsi="Trebuchet MS" w:cs="Courier New"/>
          <w:i/>
        </w:rPr>
        <w:t xml:space="preserve">, le habíamos ganado en nuestra </w:t>
      </w:r>
      <w:r w:rsidRPr="00E236CF">
        <w:rPr>
          <w:rFonts w:ascii="Trebuchet MS" w:hAnsi="Trebuchet MS" w:cs="Courier New"/>
          <w:i/>
        </w:rPr>
        <w:lastRenderedPageBreak/>
        <w:t xml:space="preserve">cancha 3-1, le habíamos ganado la primera final 2-1 y le íbamos ganando 1-0 la segunda final el primer tiempo, y segundo </w:t>
      </w:r>
      <w:r w:rsidRPr="00D31A78">
        <w:rPr>
          <w:rFonts w:ascii="Trebuchet MS" w:hAnsi="Trebuchet MS" w:cs="Courier New"/>
          <w:i/>
        </w:rPr>
        <w:t xml:space="preserve">tiempo a mí me echan, se tornó </w:t>
      </w:r>
      <w:r w:rsidR="00E236CF" w:rsidRPr="00D31A78">
        <w:rPr>
          <w:rFonts w:ascii="Trebuchet MS" w:hAnsi="Trebuchet MS" w:cs="Courier New"/>
          <w:i/>
        </w:rPr>
        <w:t>diferente, hay que pensar porqué</w:t>
      </w:r>
      <w:r w:rsidRPr="00D31A78">
        <w:rPr>
          <w:rFonts w:ascii="Trebuchet MS" w:hAnsi="Trebuchet MS" w:cs="Courier New"/>
          <w:i/>
        </w:rPr>
        <w:t xml:space="preserve"> se llegó a los penales. </w:t>
      </w:r>
      <w:r w:rsidR="00E236CF" w:rsidRPr="00D31A78">
        <w:rPr>
          <w:rFonts w:ascii="Trebuchet MS" w:hAnsi="Trebuchet MS" w:cs="Courier New"/>
          <w:i/>
        </w:rPr>
        <w:t xml:space="preserve"> </w:t>
      </w:r>
      <w:r w:rsidRPr="00D31A78">
        <w:rPr>
          <w:rFonts w:ascii="Trebuchet MS" w:hAnsi="Trebuchet MS" w:cs="Courier New"/>
          <w:i/>
        </w:rPr>
        <w:t>Después se da un episodio sumamente raro en el partido Universidad Católica y Universidad de Chile, donde alguien entra al vestuario del árbitro y esos temas quedan en el aire como es normal que un dirigente entre al vestuario de un árbitro y todas estas cosas no sé si se hablan, pero uno las sabe y se entera de estas cosas.”;</w:t>
      </w:r>
      <w:r w:rsidR="00D07319" w:rsidRPr="00D31A78">
        <w:rPr>
          <w:rFonts w:ascii="Trebuchet MS" w:hAnsi="Trebuchet MS" w:cs="Courier New"/>
          <w:i/>
        </w:rPr>
        <w:t xml:space="preserve"> </w:t>
      </w:r>
      <w:r w:rsidRPr="00D31A78">
        <w:rPr>
          <w:rFonts w:ascii="Trebuchet MS" w:hAnsi="Trebuchet MS" w:cs="Courier New"/>
          <w:i/>
        </w:rPr>
        <w:t>“los árbitros siempre son los mismos los que dirigen las definiciones de los</w:t>
      </w:r>
      <w:r w:rsidR="00D07319" w:rsidRPr="00D31A78">
        <w:rPr>
          <w:rFonts w:ascii="Trebuchet MS" w:hAnsi="Trebuchet MS" w:cs="Courier New"/>
          <w:i/>
        </w:rPr>
        <w:t xml:space="preserve"> torneos, uno se pregunta </w:t>
      </w:r>
      <w:proofErr w:type="spellStart"/>
      <w:r w:rsidR="00D07319" w:rsidRPr="00D31A78">
        <w:rPr>
          <w:rFonts w:ascii="Trebuchet MS" w:hAnsi="Trebuchet MS" w:cs="Courier New"/>
          <w:i/>
        </w:rPr>
        <w:t>porqué</w:t>
      </w:r>
      <w:proofErr w:type="spellEnd"/>
      <w:r w:rsidRPr="00D31A78">
        <w:rPr>
          <w:rFonts w:ascii="Trebuchet MS" w:hAnsi="Trebuchet MS" w:cs="Courier New"/>
          <w:i/>
        </w:rPr>
        <w:t xml:space="preserve"> no varían los árbitros pero bueno</w:t>
      </w:r>
      <w:r w:rsidR="00D07319" w:rsidRPr="00D31A78">
        <w:rPr>
          <w:rFonts w:ascii="Trebuchet MS" w:hAnsi="Trebuchet MS" w:cs="Courier New"/>
          <w:i/>
        </w:rPr>
        <w:t xml:space="preserve"> seguramente ellos sabrán </w:t>
      </w:r>
      <w:proofErr w:type="spellStart"/>
      <w:r w:rsidR="00D07319" w:rsidRPr="00D31A78">
        <w:rPr>
          <w:rFonts w:ascii="Trebuchet MS" w:hAnsi="Trebuchet MS" w:cs="Courier New"/>
          <w:i/>
        </w:rPr>
        <w:t>porqué</w:t>
      </w:r>
      <w:proofErr w:type="spellEnd"/>
      <w:r w:rsidRPr="00D31A78">
        <w:rPr>
          <w:rFonts w:ascii="Trebuchet MS" w:hAnsi="Trebuchet MS" w:cs="Courier New"/>
          <w:i/>
        </w:rPr>
        <w:t>, hay cosas raras y espero equivocarme porque esto no es bueno para el fútbol”</w:t>
      </w:r>
      <w:r w:rsidRPr="00D31A78">
        <w:rPr>
          <w:rFonts w:ascii="Trebuchet MS" w:hAnsi="Trebuchet MS" w:cs="Courier New"/>
        </w:rPr>
        <w:t>.</w:t>
      </w:r>
    </w:p>
    <w:p w:rsidR="002F52B0" w:rsidRPr="00E236CF" w:rsidRDefault="002F52B0" w:rsidP="00E236CF">
      <w:pPr>
        <w:spacing w:line="360" w:lineRule="auto"/>
        <w:jc w:val="both"/>
        <w:rPr>
          <w:rFonts w:ascii="Trebuchet MS" w:hAnsi="Trebuchet MS" w:cs="Courier New"/>
          <w:lang w:val="es-ES_tradnl"/>
        </w:rPr>
      </w:pPr>
    </w:p>
    <w:p w:rsidR="002F52B0" w:rsidRPr="00E236CF" w:rsidRDefault="002F52B0" w:rsidP="00E236CF">
      <w:pPr>
        <w:spacing w:line="360" w:lineRule="auto"/>
        <w:jc w:val="both"/>
        <w:rPr>
          <w:rFonts w:ascii="Trebuchet MS" w:hAnsi="Trebuchet MS" w:cs="Courier New"/>
          <w:lang w:val="es-ES_tradnl"/>
        </w:rPr>
      </w:pPr>
      <w:r w:rsidRPr="00E236CF">
        <w:rPr>
          <w:rFonts w:ascii="Trebuchet MS" w:hAnsi="Trebuchet MS" w:cs="Courier New"/>
        </w:rPr>
        <w:t>Luego, la denuncia señala que cor</w:t>
      </w:r>
      <w:r w:rsidR="00D07319">
        <w:rPr>
          <w:rFonts w:ascii="Trebuchet MS" w:hAnsi="Trebuchet MS" w:cs="Courier New"/>
        </w:rPr>
        <w:t>responde que el señor Barroso dé</w:t>
      </w:r>
      <w:r w:rsidRPr="00E236CF">
        <w:rPr>
          <w:rFonts w:ascii="Trebuchet MS" w:hAnsi="Trebuchet MS" w:cs="Courier New"/>
        </w:rPr>
        <w:t xml:space="preserve"> testimonio y aclare sus afirmaciones, indicando qué dirigente compra los títulos.</w:t>
      </w:r>
      <w:r w:rsidR="00D07319">
        <w:rPr>
          <w:rFonts w:ascii="Trebuchet MS" w:hAnsi="Trebuchet MS" w:cs="Courier New"/>
        </w:rPr>
        <w:t xml:space="preserve">  Asimismo,</w:t>
      </w:r>
      <w:r w:rsidRPr="00E236CF">
        <w:rPr>
          <w:rFonts w:ascii="Trebuchet MS" w:hAnsi="Trebuchet MS" w:cs="Courier New"/>
        </w:rPr>
        <w:t xml:space="preserve"> solicita, el denunciante, que demuestre con pruebas concretas los hechos que él denunció.</w:t>
      </w:r>
    </w:p>
    <w:p w:rsidR="002F52B0" w:rsidRPr="00E236CF" w:rsidRDefault="002F52B0" w:rsidP="00E236CF">
      <w:pPr>
        <w:spacing w:line="360" w:lineRule="auto"/>
        <w:jc w:val="both"/>
        <w:rPr>
          <w:rFonts w:ascii="Trebuchet MS" w:hAnsi="Trebuchet MS" w:cs="Courier New"/>
          <w:lang w:val="es-ES_tradnl"/>
        </w:rPr>
      </w:pPr>
    </w:p>
    <w:p w:rsidR="002F52B0" w:rsidRPr="00D31A78" w:rsidRDefault="002F52B0" w:rsidP="00E236CF">
      <w:pPr>
        <w:spacing w:line="360" w:lineRule="auto"/>
        <w:jc w:val="both"/>
        <w:rPr>
          <w:rFonts w:ascii="Trebuchet MS" w:hAnsi="Trebuchet MS" w:cs="Courier New"/>
        </w:rPr>
      </w:pPr>
      <w:r w:rsidRPr="00E236CF">
        <w:rPr>
          <w:rFonts w:ascii="Trebuchet MS" w:hAnsi="Trebuchet MS" w:cs="Courier New"/>
        </w:rPr>
        <w:t>En consecuencia</w:t>
      </w:r>
      <w:r w:rsidR="00D07319">
        <w:rPr>
          <w:rFonts w:ascii="Trebuchet MS" w:hAnsi="Trebuchet MS" w:cs="Courier New"/>
        </w:rPr>
        <w:t>,</w:t>
      </w:r>
      <w:r w:rsidRPr="00E236CF">
        <w:rPr>
          <w:rFonts w:ascii="Trebuchet MS" w:hAnsi="Trebuchet MS" w:cs="Courier New"/>
        </w:rPr>
        <w:t xml:space="preserve"> de los dichos referidos, se solicita se aplique el artículo </w:t>
      </w:r>
      <w:r w:rsidRPr="00E236CF">
        <w:rPr>
          <w:rFonts w:ascii="Trebuchet MS" w:hAnsi="Trebuchet MS" w:cs="Courier New"/>
          <w:lang w:val="es-ES_tradnl"/>
        </w:rPr>
        <w:t>68°, letra a</w:t>
      </w:r>
      <w:r w:rsidR="009D5338">
        <w:rPr>
          <w:rFonts w:ascii="Trebuchet MS" w:hAnsi="Trebuchet MS" w:cs="Courier New"/>
          <w:lang w:val="es-ES_tradnl"/>
        </w:rPr>
        <w:t>)</w:t>
      </w:r>
      <w:r w:rsidRPr="00E236CF">
        <w:rPr>
          <w:rFonts w:ascii="Trebuchet MS" w:hAnsi="Trebuchet MS" w:cs="Courier New"/>
          <w:lang w:val="es-ES_tradnl"/>
        </w:rPr>
        <w:t xml:space="preserve">, del Código de Procedimiento </w:t>
      </w:r>
      <w:r w:rsidR="009D5338">
        <w:rPr>
          <w:rFonts w:ascii="Trebuchet MS" w:hAnsi="Trebuchet MS" w:cs="Courier New"/>
          <w:lang w:val="es-ES_tradnl"/>
        </w:rPr>
        <w:t>y</w:t>
      </w:r>
      <w:r w:rsidRPr="00E236CF">
        <w:rPr>
          <w:rFonts w:ascii="Trebuchet MS" w:hAnsi="Trebuchet MS" w:cs="Courier New"/>
          <w:lang w:val="es-ES_tradnl"/>
        </w:rPr>
        <w:t xml:space="preserve"> Pe</w:t>
      </w:r>
      <w:r w:rsidR="0030226E" w:rsidRPr="00E236CF">
        <w:rPr>
          <w:rFonts w:ascii="Trebuchet MS" w:hAnsi="Trebuchet MS" w:cs="Courier New"/>
          <w:lang w:val="es-ES_tradnl"/>
        </w:rPr>
        <w:t xml:space="preserve">nalidades, que prevé y sanciona </w:t>
      </w:r>
      <w:r w:rsidRPr="00E236CF">
        <w:rPr>
          <w:rFonts w:ascii="Trebuchet MS" w:hAnsi="Trebuchet MS" w:cs="Courier New"/>
        </w:rPr>
        <w:t xml:space="preserve">“Las injurias u </w:t>
      </w:r>
      <w:r w:rsidRPr="00D31A78">
        <w:rPr>
          <w:rFonts w:ascii="Trebuchet MS" w:hAnsi="Trebuchet MS" w:cs="Courier New"/>
        </w:rPr>
        <w:t>ofensas en contra de las autoridades</w:t>
      </w:r>
      <w:r w:rsidRPr="00E236CF">
        <w:rPr>
          <w:rFonts w:ascii="Trebuchet MS" w:hAnsi="Trebuchet MS" w:cs="Courier New"/>
        </w:rPr>
        <w:t xml:space="preserve">, nacionales o internacionales, del Fútbol o de toda persona sometida a la Jurisdicción del Tribunal, </w:t>
      </w:r>
      <w:r w:rsidRPr="00D31A78">
        <w:rPr>
          <w:rFonts w:ascii="Trebuchet MS" w:hAnsi="Trebuchet MS" w:cs="Courier New"/>
        </w:rPr>
        <w:t>de cualquier forma o medio que ellas sean proferidas</w:t>
      </w:r>
      <w:r w:rsidR="0030226E" w:rsidRPr="00D31A78">
        <w:rPr>
          <w:rFonts w:ascii="Trebuchet MS" w:hAnsi="Trebuchet MS" w:cs="Courier New"/>
        </w:rPr>
        <w:t>.</w:t>
      </w:r>
      <w:r w:rsidR="00D07319" w:rsidRPr="00D31A78">
        <w:rPr>
          <w:rFonts w:ascii="Trebuchet MS" w:hAnsi="Trebuchet MS" w:cs="Courier New"/>
        </w:rPr>
        <w:t>”</w:t>
      </w:r>
    </w:p>
    <w:p w:rsidR="00764E19" w:rsidRPr="00E236CF" w:rsidRDefault="00764E19" w:rsidP="00E236CF">
      <w:pPr>
        <w:spacing w:line="360" w:lineRule="auto"/>
        <w:jc w:val="both"/>
        <w:rPr>
          <w:rFonts w:ascii="Trebuchet MS" w:hAnsi="Trebuchet MS" w:cs="Courier New"/>
        </w:rPr>
      </w:pPr>
    </w:p>
    <w:p w:rsidR="0030226E" w:rsidRPr="00E236CF" w:rsidRDefault="00D07319" w:rsidP="00E236CF">
      <w:pPr>
        <w:spacing w:line="360" w:lineRule="auto"/>
        <w:jc w:val="both"/>
        <w:rPr>
          <w:rStyle w:val="b1"/>
          <w:rFonts w:ascii="Trebuchet MS" w:hAnsi="Trebuchet MS" w:cs="Courier New"/>
          <w:color w:val="auto"/>
          <w:lang w:val="es-ES_tradnl"/>
        </w:rPr>
      </w:pPr>
      <w:r>
        <w:rPr>
          <w:rFonts w:ascii="Trebuchet MS" w:hAnsi="Trebuchet MS" w:cs="Courier New"/>
        </w:rPr>
        <w:t>Al solicitar</w:t>
      </w:r>
      <w:r w:rsidR="0030226E" w:rsidRPr="00E236CF">
        <w:rPr>
          <w:rFonts w:ascii="Trebuchet MS" w:hAnsi="Trebuchet MS" w:cs="Courier New"/>
        </w:rPr>
        <w:t xml:space="preserve"> el denunciante la aplicación de la norma referida expresa que l</w:t>
      </w:r>
      <w:proofErr w:type="spellStart"/>
      <w:r w:rsidR="002F52B0" w:rsidRPr="00E236CF">
        <w:rPr>
          <w:rFonts w:ascii="Trebuchet MS" w:hAnsi="Trebuchet MS" w:cs="Courier New"/>
          <w:lang w:val="es-ES_tradnl"/>
        </w:rPr>
        <w:t>a</w:t>
      </w:r>
      <w:r w:rsidR="0030226E" w:rsidRPr="00E236CF">
        <w:rPr>
          <w:rFonts w:ascii="Trebuchet MS" w:hAnsi="Trebuchet MS" w:cs="Courier New"/>
          <w:lang w:val="es-ES_tradnl"/>
        </w:rPr>
        <w:t>s</w:t>
      </w:r>
      <w:proofErr w:type="spellEnd"/>
      <w:r w:rsidR="0030226E" w:rsidRPr="00E236CF">
        <w:rPr>
          <w:rFonts w:ascii="Trebuchet MS" w:hAnsi="Trebuchet MS" w:cs="Courier New"/>
          <w:lang w:val="es-ES_tradnl"/>
        </w:rPr>
        <w:t xml:space="preserve"> a</w:t>
      </w:r>
      <w:r w:rsidR="002F52B0" w:rsidRPr="00E236CF">
        <w:rPr>
          <w:rFonts w:ascii="Trebuchet MS" w:hAnsi="Trebuchet MS" w:cs="Courier New"/>
          <w:lang w:val="es-ES_tradnl"/>
        </w:rPr>
        <w:t>firmaciones del señor Barroso constituyen “ofensa” en contra de las personas sometidas a la jurisdicción del tribunal, entendiéndose “ofensa” en este sentido como lo define la Real Academia de la Lengua Española como: “</w:t>
      </w:r>
      <w:r w:rsidR="002F52B0" w:rsidRPr="00E236CF">
        <w:rPr>
          <w:rStyle w:val="b1"/>
          <w:rFonts w:ascii="Trebuchet MS" w:eastAsia="Arial Unicode MS" w:hAnsi="Trebuchet MS" w:cs="Courier New"/>
          <w:i/>
          <w:color w:val="auto"/>
        </w:rPr>
        <w:t xml:space="preserve">Humillar o herir el amor propio o la dignidad de alguien, </w:t>
      </w:r>
      <w:r w:rsidR="002F52B0" w:rsidRPr="00D31A78">
        <w:rPr>
          <w:rStyle w:val="b1"/>
          <w:rFonts w:ascii="Trebuchet MS" w:eastAsia="Arial Unicode MS" w:hAnsi="Trebuchet MS" w:cs="Courier New"/>
          <w:i/>
          <w:color w:val="auto"/>
        </w:rPr>
        <w:t>o ponerlo en evidencia con palabras</w:t>
      </w:r>
      <w:r w:rsidR="002F52B0" w:rsidRPr="00E236CF">
        <w:rPr>
          <w:rStyle w:val="b1"/>
          <w:rFonts w:ascii="Trebuchet MS" w:eastAsia="Arial Unicode MS" w:hAnsi="Trebuchet MS" w:cs="Courier New"/>
          <w:i/>
          <w:color w:val="auto"/>
        </w:rPr>
        <w:t xml:space="preserve"> o con hechos</w:t>
      </w:r>
      <w:r w:rsidR="002F52B0" w:rsidRPr="00E236CF">
        <w:rPr>
          <w:rStyle w:val="b1"/>
          <w:rFonts w:ascii="Trebuchet MS" w:eastAsia="Arial Unicode MS" w:hAnsi="Trebuchet MS" w:cs="Courier New"/>
          <w:color w:val="auto"/>
        </w:rPr>
        <w:t xml:space="preserve">”. </w:t>
      </w:r>
    </w:p>
    <w:p w:rsidR="00764E19" w:rsidRPr="00E236CF" w:rsidRDefault="00764E19" w:rsidP="00E236CF">
      <w:pPr>
        <w:spacing w:line="360" w:lineRule="auto"/>
        <w:jc w:val="both"/>
        <w:rPr>
          <w:rStyle w:val="b1"/>
          <w:rFonts w:ascii="Trebuchet MS" w:hAnsi="Trebuchet MS" w:cs="Courier New"/>
          <w:color w:val="auto"/>
          <w:lang w:val="es-ES_tradnl"/>
        </w:rPr>
      </w:pPr>
    </w:p>
    <w:p w:rsidR="0030226E" w:rsidRPr="00E236CF" w:rsidRDefault="0030226E" w:rsidP="00E236CF">
      <w:pPr>
        <w:spacing w:line="360" w:lineRule="auto"/>
        <w:jc w:val="both"/>
        <w:rPr>
          <w:rStyle w:val="b1"/>
          <w:rFonts w:ascii="Trebuchet MS" w:hAnsi="Trebuchet MS" w:cs="Courier New"/>
          <w:color w:val="auto"/>
          <w:lang w:val="es-ES_tradnl"/>
        </w:rPr>
      </w:pPr>
      <w:r w:rsidRPr="00E236CF">
        <w:rPr>
          <w:rStyle w:val="b1"/>
          <w:rFonts w:ascii="Trebuchet MS" w:hAnsi="Trebuchet MS" w:cs="Courier New"/>
          <w:color w:val="auto"/>
          <w:lang w:val="es-ES_tradnl"/>
        </w:rPr>
        <w:t xml:space="preserve">Agrega que </w:t>
      </w:r>
      <w:r w:rsidRPr="00E236CF">
        <w:rPr>
          <w:rStyle w:val="b1"/>
          <w:rFonts w:ascii="Trebuchet MS" w:eastAsia="Arial Unicode MS" w:hAnsi="Trebuchet MS" w:cs="Courier New"/>
          <w:color w:val="auto"/>
        </w:rPr>
        <w:t>e</w:t>
      </w:r>
      <w:r w:rsidR="002F52B0" w:rsidRPr="00E236CF">
        <w:rPr>
          <w:rStyle w:val="b1"/>
          <w:rFonts w:ascii="Trebuchet MS" w:eastAsia="Arial Unicode MS" w:hAnsi="Trebuchet MS" w:cs="Courier New"/>
          <w:color w:val="auto"/>
        </w:rPr>
        <w:t xml:space="preserve">n el caso, </w:t>
      </w:r>
      <w:proofErr w:type="spellStart"/>
      <w:r w:rsidR="002F52B0" w:rsidRPr="00E236CF">
        <w:rPr>
          <w:rStyle w:val="b1"/>
          <w:rFonts w:ascii="Trebuchet MS" w:eastAsia="Arial Unicode MS" w:hAnsi="Trebuchet MS" w:cs="Courier New"/>
          <w:color w:val="auto"/>
        </w:rPr>
        <w:t>sublite</w:t>
      </w:r>
      <w:proofErr w:type="spellEnd"/>
      <w:r w:rsidR="002F52B0" w:rsidRPr="00E236CF">
        <w:rPr>
          <w:rStyle w:val="b1"/>
          <w:rFonts w:ascii="Trebuchet MS" w:eastAsia="Arial Unicode MS" w:hAnsi="Trebuchet MS" w:cs="Courier New"/>
          <w:color w:val="auto"/>
        </w:rPr>
        <w:t xml:space="preserve"> la “ofensa” consiste en faltar el respeto, ofender por medio de palabra a las autoridades</w:t>
      </w:r>
      <w:r w:rsidRPr="00E236CF">
        <w:rPr>
          <w:rStyle w:val="b1"/>
          <w:rFonts w:ascii="Trebuchet MS" w:eastAsia="Arial Unicode MS" w:hAnsi="Trebuchet MS" w:cs="Courier New"/>
          <w:color w:val="auto"/>
        </w:rPr>
        <w:t xml:space="preserve"> </w:t>
      </w:r>
      <w:proofErr w:type="spellStart"/>
      <w:r w:rsidR="002F52B0" w:rsidRPr="00E236CF">
        <w:rPr>
          <w:rStyle w:val="b1"/>
          <w:rFonts w:ascii="Trebuchet MS" w:eastAsia="Arial Unicode MS" w:hAnsi="Trebuchet MS" w:cs="Courier New"/>
          <w:color w:val="auto"/>
        </w:rPr>
        <w:t>dirigenciales</w:t>
      </w:r>
      <w:proofErr w:type="spellEnd"/>
      <w:r w:rsidRPr="00E236CF">
        <w:rPr>
          <w:rStyle w:val="b1"/>
          <w:rFonts w:ascii="Trebuchet MS" w:eastAsia="Arial Unicode MS" w:hAnsi="Trebuchet MS" w:cs="Courier New"/>
          <w:color w:val="auto"/>
        </w:rPr>
        <w:t xml:space="preserve"> </w:t>
      </w:r>
      <w:r w:rsidR="002F52B0" w:rsidRPr="00E236CF">
        <w:rPr>
          <w:rStyle w:val="b1"/>
          <w:rFonts w:ascii="Trebuchet MS" w:eastAsia="Arial Unicode MS" w:hAnsi="Trebuchet MS" w:cs="Courier New"/>
          <w:color w:val="auto"/>
        </w:rPr>
        <w:t xml:space="preserve">de la Asociación Nacional de Fútbol Profesional como organizadores del torneo que se disputa actualmente; al cuerpo </w:t>
      </w:r>
      <w:proofErr w:type="spellStart"/>
      <w:r w:rsidR="002F52B0" w:rsidRPr="00E236CF">
        <w:rPr>
          <w:rStyle w:val="b1"/>
          <w:rFonts w:ascii="Trebuchet MS" w:eastAsia="Arial Unicode MS" w:hAnsi="Trebuchet MS" w:cs="Courier New"/>
          <w:color w:val="auto"/>
        </w:rPr>
        <w:t>referil</w:t>
      </w:r>
      <w:proofErr w:type="spellEnd"/>
      <w:r w:rsidRPr="00E236CF">
        <w:rPr>
          <w:rStyle w:val="b1"/>
          <w:rFonts w:ascii="Trebuchet MS" w:eastAsia="Arial Unicode MS" w:hAnsi="Trebuchet MS" w:cs="Courier New"/>
          <w:color w:val="auto"/>
        </w:rPr>
        <w:t xml:space="preserve"> </w:t>
      </w:r>
      <w:r w:rsidR="002F52B0" w:rsidRPr="00E236CF">
        <w:rPr>
          <w:rStyle w:val="b1"/>
          <w:rFonts w:ascii="Trebuchet MS" w:eastAsia="Arial Unicode MS" w:hAnsi="Trebuchet MS" w:cs="Courier New"/>
          <w:color w:val="auto"/>
        </w:rPr>
        <w:t xml:space="preserve">y </w:t>
      </w:r>
      <w:r w:rsidR="009D5338">
        <w:rPr>
          <w:rStyle w:val="b1"/>
          <w:rFonts w:ascii="Trebuchet MS" w:eastAsia="Arial Unicode MS" w:hAnsi="Trebuchet MS" w:cs="Courier New"/>
          <w:color w:val="auto"/>
        </w:rPr>
        <w:t xml:space="preserve">a </w:t>
      </w:r>
      <w:r w:rsidR="002F52B0" w:rsidRPr="00E236CF">
        <w:rPr>
          <w:rStyle w:val="b1"/>
          <w:rFonts w:ascii="Trebuchet MS" w:eastAsia="Arial Unicode MS" w:hAnsi="Trebuchet MS" w:cs="Courier New"/>
          <w:color w:val="auto"/>
        </w:rPr>
        <w:t>la comisión arbitral por los arbitrajes “raro</w:t>
      </w:r>
      <w:r w:rsidRPr="00E236CF">
        <w:rPr>
          <w:rStyle w:val="b1"/>
          <w:rFonts w:ascii="Trebuchet MS" w:eastAsia="Arial Unicode MS" w:hAnsi="Trebuchet MS" w:cs="Courier New"/>
          <w:color w:val="auto"/>
        </w:rPr>
        <w:t xml:space="preserve">s” en su conjunto; además, </w:t>
      </w:r>
      <w:r w:rsidR="009D5338">
        <w:rPr>
          <w:rStyle w:val="b1"/>
          <w:rFonts w:ascii="Trebuchet MS" w:eastAsia="Arial Unicode MS" w:hAnsi="Trebuchet MS" w:cs="Courier New"/>
          <w:color w:val="auto"/>
        </w:rPr>
        <w:t>a</w:t>
      </w:r>
      <w:r w:rsidRPr="00E236CF">
        <w:rPr>
          <w:rStyle w:val="b1"/>
          <w:rFonts w:ascii="Trebuchet MS" w:eastAsia="Arial Unicode MS" w:hAnsi="Trebuchet MS" w:cs="Courier New"/>
          <w:color w:val="auto"/>
        </w:rPr>
        <w:t>l Tribunal de D</w:t>
      </w:r>
      <w:r w:rsidR="002F52B0" w:rsidRPr="00E236CF">
        <w:rPr>
          <w:rStyle w:val="b1"/>
          <w:rFonts w:ascii="Trebuchet MS" w:eastAsia="Arial Unicode MS" w:hAnsi="Trebuchet MS" w:cs="Courier New"/>
          <w:color w:val="auto"/>
        </w:rPr>
        <w:t>isciplina por sus sanciones “manejadas” y bajas en el caso del defensa de Universidad de Chile, señor Osva</w:t>
      </w:r>
      <w:r w:rsidRPr="00E236CF">
        <w:rPr>
          <w:rStyle w:val="b1"/>
          <w:rFonts w:ascii="Trebuchet MS" w:eastAsia="Arial Unicode MS" w:hAnsi="Trebuchet MS" w:cs="Courier New"/>
          <w:color w:val="auto"/>
        </w:rPr>
        <w:t>ldo González, quien recibió</w:t>
      </w:r>
      <w:r w:rsidR="002F52B0" w:rsidRPr="00E236CF">
        <w:rPr>
          <w:rStyle w:val="b1"/>
          <w:rFonts w:ascii="Trebuchet MS" w:eastAsia="Arial Unicode MS" w:hAnsi="Trebuchet MS" w:cs="Courier New"/>
          <w:color w:val="auto"/>
        </w:rPr>
        <w:t xml:space="preserve"> una fecha de castigo por una expulsión en el partido contra </w:t>
      </w:r>
      <w:proofErr w:type="spellStart"/>
      <w:r w:rsidR="002F52B0" w:rsidRPr="00E236CF">
        <w:rPr>
          <w:rStyle w:val="b1"/>
          <w:rFonts w:ascii="Trebuchet MS" w:eastAsia="Arial Unicode MS" w:hAnsi="Trebuchet MS" w:cs="Courier New"/>
          <w:color w:val="auto"/>
        </w:rPr>
        <w:t>Colo</w:t>
      </w:r>
      <w:proofErr w:type="spellEnd"/>
      <w:r w:rsidR="00D07319">
        <w:rPr>
          <w:rStyle w:val="b1"/>
          <w:rFonts w:ascii="Trebuchet MS" w:eastAsia="Arial Unicode MS" w:hAnsi="Trebuchet MS" w:cs="Courier New"/>
          <w:color w:val="auto"/>
        </w:rPr>
        <w:t xml:space="preserve"> </w:t>
      </w:r>
      <w:proofErr w:type="spellStart"/>
      <w:r w:rsidR="002F52B0" w:rsidRPr="00E236CF">
        <w:rPr>
          <w:rStyle w:val="b1"/>
          <w:rFonts w:ascii="Trebuchet MS" w:eastAsia="Arial Unicode MS" w:hAnsi="Trebuchet MS" w:cs="Courier New"/>
          <w:color w:val="auto"/>
        </w:rPr>
        <w:t>Colo</w:t>
      </w:r>
      <w:proofErr w:type="spellEnd"/>
      <w:r w:rsidR="002F52B0" w:rsidRPr="00E236CF">
        <w:rPr>
          <w:rStyle w:val="b1"/>
          <w:rFonts w:ascii="Trebuchet MS" w:eastAsia="Arial Unicode MS" w:hAnsi="Trebuchet MS" w:cs="Courier New"/>
          <w:color w:val="auto"/>
        </w:rPr>
        <w:t>.</w:t>
      </w:r>
    </w:p>
    <w:p w:rsidR="00764E19" w:rsidRPr="00E236CF" w:rsidRDefault="00764E19" w:rsidP="00E236CF">
      <w:pPr>
        <w:spacing w:line="360" w:lineRule="auto"/>
        <w:jc w:val="both"/>
        <w:rPr>
          <w:rFonts w:ascii="Trebuchet MS" w:hAnsi="Trebuchet MS" w:cs="Courier New"/>
        </w:rPr>
      </w:pPr>
    </w:p>
    <w:p w:rsidR="002F52B0" w:rsidRPr="00E236CF" w:rsidRDefault="0030226E" w:rsidP="00E236CF">
      <w:pPr>
        <w:spacing w:line="360" w:lineRule="auto"/>
        <w:jc w:val="both"/>
        <w:rPr>
          <w:rFonts w:ascii="Trebuchet MS" w:hAnsi="Trebuchet MS" w:cs="Courier New"/>
        </w:rPr>
      </w:pPr>
      <w:r w:rsidRPr="00E236CF">
        <w:rPr>
          <w:rFonts w:ascii="Trebuchet MS" w:hAnsi="Trebuchet MS" w:cs="Courier New"/>
        </w:rPr>
        <w:lastRenderedPageBreak/>
        <w:t>Por último</w:t>
      </w:r>
      <w:r w:rsidRPr="00E236CF">
        <w:rPr>
          <w:rFonts w:ascii="Trebuchet MS" w:hAnsi="Trebuchet MS" w:cs="Courier New"/>
          <w:b/>
        </w:rPr>
        <w:t xml:space="preserve">, </w:t>
      </w:r>
      <w:r w:rsidRPr="00E236CF">
        <w:rPr>
          <w:rFonts w:ascii="Trebuchet MS" w:hAnsi="Trebuchet MS" w:cs="Courier New"/>
        </w:rPr>
        <w:t>en la denuncia se hace presente</w:t>
      </w:r>
      <w:r w:rsidR="002F52B0" w:rsidRPr="00E236CF">
        <w:rPr>
          <w:rFonts w:ascii="Trebuchet MS" w:hAnsi="Trebuchet MS" w:cs="Courier New"/>
        </w:rPr>
        <w:t xml:space="preserve"> que la conducta típica, antijurídica, aquí presente, se trata de un tipo de responsabilidad legal y “objetiva”, basada en el hecho propio de una actividad específica y sin nec</w:t>
      </w:r>
      <w:r w:rsidR="00D07319">
        <w:rPr>
          <w:rFonts w:ascii="Trebuchet MS" w:hAnsi="Trebuchet MS" w:cs="Courier New"/>
        </w:rPr>
        <w:t xml:space="preserve">esidad que la culpa sea </w:t>
      </w:r>
      <w:proofErr w:type="spellStart"/>
      <w:r w:rsidR="00D07319">
        <w:rPr>
          <w:rFonts w:ascii="Trebuchet MS" w:hAnsi="Trebuchet MS" w:cs="Courier New"/>
        </w:rPr>
        <w:t>probada</w:t>
      </w:r>
      <w:proofErr w:type="spellEnd"/>
      <w:r w:rsidR="002F52B0" w:rsidRPr="00E236CF">
        <w:rPr>
          <w:rFonts w:ascii="Trebuchet MS" w:hAnsi="Trebuchet MS" w:cs="Courier New"/>
        </w:rPr>
        <w:t xml:space="preserve"> por la sola ocasión de producirs</w:t>
      </w:r>
      <w:r w:rsidRPr="00E236CF">
        <w:rPr>
          <w:rFonts w:ascii="Trebuchet MS" w:hAnsi="Trebuchet MS" w:cs="Courier New"/>
        </w:rPr>
        <w:t>e el hecho, esto es, “ofensa”, d</w:t>
      </w:r>
      <w:r w:rsidR="002F52B0" w:rsidRPr="00E236CF">
        <w:rPr>
          <w:rFonts w:ascii="Trebuchet MS" w:hAnsi="Trebuchet MS" w:cs="Courier New"/>
        </w:rPr>
        <w:t>ebiendo responder por el solo hecho de que la conducta descrita se manifieste, y no siendo necesa</w:t>
      </w:r>
      <w:r w:rsidRPr="00E236CF">
        <w:rPr>
          <w:rFonts w:ascii="Trebuchet MS" w:hAnsi="Trebuchet MS" w:cs="Courier New"/>
        </w:rPr>
        <w:t>rio probar ningún tipo de intenc</w:t>
      </w:r>
      <w:r w:rsidR="002F52B0" w:rsidRPr="00E236CF">
        <w:rPr>
          <w:rFonts w:ascii="Trebuchet MS" w:hAnsi="Trebuchet MS" w:cs="Courier New"/>
        </w:rPr>
        <w:t>ión o fuero interno del sujeto.</w:t>
      </w:r>
    </w:p>
    <w:p w:rsidR="002F52B0" w:rsidRPr="00E236CF" w:rsidRDefault="002F52B0" w:rsidP="00E236CF">
      <w:pPr>
        <w:spacing w:line="360" w:lineRule="auto"/>
        <w:jc w:val="both"/>
        <w:rPr>
          <w:rFonts w:ascii="Trebuchet MS" w:hAnsi="Trebuchet MS" w:cs="Arial"/>
        </w:rPr>
      </w:pPr>
    </w:p>
    <w:p w:rsidR="009C50B5" w:rsidRPr="00E236CF" w:rsidRDefault="001E2524" w:rsidP="00E236CF">
      <w:pPr>
        <w:spacing w:line="360" w:lineRule="auto"/>
        <w:jc w:val="both"/>
        <w:rPr>
          <w:rFonts w:ascii="Trebuchet MS" w:hAnsi="Trebuchet MS" w:cs="Arial"/>
        </w:rPr>
      </w:pPr>
      <w:r w:rsidRPr="00E236CF">
        <w:rPr>
          <w:rFonts w:ascii="Trebuchet MS" w:hAnsi="Trebuchet MS" w:cs="Arial"/>
        </w:rPr>
        <w:t>2</w:t>
      </w:r>
      <w:r w:rsidR="002F52B0" w:rsidRPr="00E236CF">
        <w:rPr>
          <w:rFonts w:ascii="Trebuchet MS" w:hAnsi="Trebuchet MS" w:cs="Arial"/>
        </w:rPr>
        <w:t xml:space="preserve">.- Los descargos formulados por </w:t>
      </w:r>
      <w:r w:rsidR="00660B0F">
        <w:rPr>
          <w:rFonts w:ascii="Trebuchet MS" w:hAnsi="Trebuchet MS" w:cs="Arial"/>
        </w:rPr>
        <w:t>el representante</w:t>
      </w:r>
      <w:r w:rsidR="009C50B5" w:rsidRPr="00E236CF">
        <w:rPr>
          <w:rFonts w:ascii="Trebuchet MS" w:hAnsi="Trebuchet MS" w:cs="Arial"/>
        </w:rPr>
        <w:t xml:space="preserve"> del señor Julio Barroso, tanto en forma verbal como escrita. </w:t>
      </w:r>
      <w:r w:rsidR="00D07319">
        <w:rPr>
          <w:rFonts w:ascii="Trebuchet MS" w:hAnsi="Trebuchet MS" w:cs="Arial"/>
        </w:rPr>
        <w:t xml:space="preserve"> </w:t>
      </w:r>
      <w:r w:rsidR="009C50B5" w:rsidRPr="00E236CF">
        <w:rPr>
          <w:rFonts w:ascii="Trebuchet MS" w:hAnsi="Trebuchet MS" w:cs="Arial"/>
        </w:rPr>
        <w:t xml:space="preserve">Al </w:t>
      </w:r>
      <w:r w:rsidR="009D5338">
        <w:rPr>
          <w:rFonts w:ascii="Trebuchet MS" w:hAnsi="Trebuchet MS" w:cs="Arial"/>
        </w:rPr>
        <w:t>respecto</w:t>
      </w:r>
      <w:r w:rsidR="009C50B5" w:rsidRPr="00E236CF">
        <w:rPr>
          <w:rFonts w:ascii="Trebuchet MS" w:hAnsi="Trebuchet MS" w:cs="Arial"/>
        </w:rPr>
        <w:t>, sostienen que d</w:t>
      </w:r>
      <w:r w:rsidR="009C50B5" w:rsidRPr="00E236CF">
        <w:rPr>
          <w:rFonts w:ascii="Trebuchet MS" w:hAnsi="Trebuchet MS"/>
        </w:rPr>
        <w:t xml:space="preserve">e conformidad con lo señalado en el texto de la </w:t>
      </w:r>
      <w:r w:rsidR="009D5338">
        <w:rPr>
          <w:rFonts w:ascii="Trebuchet MS" w:hAnsi="Trebuchet MS"/>
        </w:rPr>
        <w:t>d</w:t>
      </w:r>
      <w:r w:rsidR="009C50B5" w:rsidRPr="00E236CF">
        <w:rPr>
          <w:rFonts w:ascii="Trebuchet MS" w:hAnsi="Trebuchet MS"/>
        </w:rPr>
        <w:t xml:space="preserve">enuncia, el Directorio de la ANFP identificaría una serie de acusaciones dentro de las referidas declaraciones del Sr. Barroso, las que de no ser debidamente probadas, constituirían una </w:t>
      </w:r>
      <w:r w:rsidR="009C50B5" w:rsidRPr="00D31A78">
        <w:rPr>
          <w:rFonts w:ascii="Trebuchet MS" w:hAnsi="Trebuchet MS"/>
          <w:bCs/>
        </w:rPr>
        <w:t>ofensa</w:t>
      </w:r>
      <w:r w:rsidR="009C50B5" w:rsidRPr="00E236CF">
        <w:rPr>
          <w:rFonts w:ascii="Trebuchet MS" w:hAnsi="Trebuchet MS"/>
        </w:rPr>
        <w:t xml:space="preserve"> en contra de las autoridades de la ANFP, el cuerpo </w:t>
      </w:r>
      <w:proofErr w:type="spellStart"/>
      <w:r w:rsidR="009C50B5" w:rsidRPr="00E236CF">
        <w:rPr>
          <w:rFonts w:ascii="Trebuchet MS" w:hAnsi="Trebuchet MS"/>
        </w:rPr>
        <w:t>referil</w:t>
      </w:r>
      <w:proofErr w:type="spellEnd"/>
      <w:r w:rsidR="00764E19" w:rsidRPr="00E236CF">
        <w:rPr>
          <w:rFonts w:ascii="Trebuchet MS" w:hAnsi="Trebuchet MS"/>
        </w:rPr>
        <w:t>,</w:t>
      </w:r>
      <w:r w:rsidR="009D5338">
        <w:rPr>
          <w:rFonts w:ascii="Trebuchet MS" w:hAnsi="Trebuchet MS"/>
        </w:rPr>
        <w:t xml:space="preserve"> la comisión arbitral</w:t>
      </w:r>
      <w:r w:rsidR="009C50B5" w:rsidRPr="00E236CF">
        <w:rPr>
          <w:rFonts w:ascii="Trebuchet MS" w:hAnsi="Trebuchet MS"/>
        </w:rPr>
        <w:t xml:space="preserve"> y el Tribunal de Disciplina, todo en contravención a lo establecido en la letra a) del artículo 68 del Código de Procedimiento y Penalidades de la ANFP, que dispone lo siguiente:</w:t>
      </w:r>
    </w:p>
    <w:p w:rsidR="009C50B5" w:rsidRPr="00E236CF" w:rsidRDefault="009C50B5" w:rsidP="00E236CF">
      <w:pPr>
        <w:spacing w:line="360" w:lineRule="auto"/>
        <w:ind w:hanging="425"/>
        <w:jc w:val="both"/>
        <w:rPr>
          <w:rFonts w:ascii="Trebuchet MS" w:hAnsi="Trebuchet MS"/>
        </w:rPr>
      </w:pPr>
    </w:p>
    <w:p w:rsidR="009C50B5" w:rsidRPr="00E236CF" w:rsidRDefault="009C50B5" w:rsidP="00E236CF">
      <w:pPr>
        <w:widowControl w:val="0"/>
        <w:suppressAutoHyphens/>
        <w:spacing w:line="360" w:lineRule="auto"/>
        <w:jc w:val="both"/>
        <w:rPr>
          <w:rFonts w:ascii="Trebuchet MS" w:hAnsi="Trebuchet MS"/>
        </w:rPr>
      </w:pPr>
      <w:r w:rsidRPr="00E236CF">
        <w:rPr>
          <w:rFonts w:ascii="Trebuchet MS" w:hAnsi="Trebuchet MS"/>
        </w:rPr>
        <w:t xml:space="preserve">Continuando con la reseña de la denuncia, la parte denunciante agrega que, en opinión del Directorio de la ANFP, dicho acto constituiría un tipo de </w:t>
      </w:r>
      <w:r w:rsidRPr="00E236CF">
        <w:rPr>
          <w:rFonts w:ascii="Trebuchet MS" w:hAnsi="Trebuchet MS"/>
          <w:u w:val="single"/>
        </w:rPr>
        <w:t>responsabilidad objetiva</w:t>
      </w:r>
      <w:r w:rsidRPr="00E236CF">
        <w:rPr>
          <w:rFonts w:ascii="Trebuchet MS" w:hAnsi="Trebuchet MS"/>
        </w:rPr>
        <w:t>, respecto de la cual sólo se requiere para la aplicación de la pena la existencia del hecho típico y antijurídico, no siendo así necesaria la existencia del elemento de la culpabilidad (dolo o culpa) del delito o falta.</w:t>
      </w:r>
      <w:r w:rsidR="00D07319">
        <w:rPr>
          <w:rFonts w:ascii="Trebuchet MS" w:hAnsi="Trebuchet MS"/>
        </w:rPr>
        <w:t xml:space="preserve"> </w:t>
      </w:r>
      <w:r w:rsidRPr="00E236CF">
        <w:rPr>
          <w:rFonts w:ascii="Trebuchet MS" w:hAnsi="Trebuchet MS"/>
        </w:rPr>
        <w:t xml:space="preserve"> De esta manera, según lo entiende el Directorio de la ANFP, de acreditarse la existencia del hecho (la ofensa), debería aplicarse la sanción, </w:t>
      </w:r>
      <w:proofErr w:type="spellStart"/>
      <w:r w:rsidRPr="00E236CF">
        <w:rPr>
          <w:rFonts w:ascii="Trebuchet MS" w:hAnsi="Trebuchet MS"/>
        </w:rPr>
        <w:t>aún</w:t>
      </w:r>
      <w:proofErr w:type="spellEnd"/>
      <w:r w:rsidRPr="00E236CF">
        <w:rPr>
          <w:rFonts w:ascii="Trebuchet MS" w:hAnsi="Trebuchet MS"/>
        </w:rPr>
        <w:t xml:space="preserve"> cuando no exista dolo o culpa por parte del Sr. Barroso.</w:t>
      </w:r>
    </w:p>
    <w:p w:rsidR="009C50B5" w:rsidRPr="00E236CF" w:rsidRDefault="009C50B5" w:rsidP="00E236CF">
      <w:pPr>
        <w:spacing w:line="360" w:lineRule="auto"/>
        <w:ind w:hanging="425"/>
        <w:jc w:val="both"/>
        <w:rPr>
          <w:rFonts w:ascii="Trebuchet MS" w:hAnsi="Trebuchet MS"/>
        </w:rPr>
      </w:pPr>
    </w:p>
    <w:p w:rsidR="009C50B5" w:rsidRPr="00E236CF" w:rsidRDefault="00764E19" w:rsidP="00E236CF">
      <w:pPr>
        <w:spacing w:line="360" w:lineRule="auto"/>
        <w:jc w:val="both"/>
        <w:rPr>
          <w:rFonts w:ascii="Trebuchet MS" w:hAnsi="Trebuchet MS"/>
          <w:bCs/>
        </w:rPr>
      </w:pPr>
      <w:r w:rsidRPr="00E236CF">
        <w:rPr>
          <w:rFonts w:ascii="Trebuchet MS" w:hAnsi="Trebuchet MS"/>
          <w:bCs/>
        </w:rPr>
        <w:t xml:space="preserve">Entrando al fondo de la defensa, el apoderado del denunciado sostiene que </w:t>
      </w:r>
      <w:r w:rsidR="009C50B5" w:rsidRPr="00E236CF">
        <w:rPr>
          <w:rFonts w:ascii="Trebuchet MS" w:hAnsi="Trebuchet MS"/>
        </w:rPr>
        <w:t xml:space="preserve">no ha existido por parte del Sr. Barroso acusación alguna, sino que, por el contrario, </w:t>
      </w:r>
      <w:r w:rsidRPr="00E236CF">
        <w:rPr>
          <w:rFonts w:ascii="Trebuchet MS" w:hAnsi="Trebuchet MS"/>
        </w:rPr>
        <w:t xml:space="preserve">sus dichos </w:t>
      </w:r>
      <w:r w:rsidR="009C50B5" w:rsidRPr="00E236CF">
        <w:rPr>
          <w:rFonts w:ascii="Trebuchet MS" w:hAnsi="Trebuchet MS"/>
        </w:rPr>
        <w:t>han consistido sólo en opiniones abstractas, que no refieren a nadie en particular y que no imputan la comisión de faltas por parte de personas concretas.</w:t>
      </w:r>
    </w:p>
    <w:p w:rsidR="009C50B5" w:rsidRPr="00E236CF" w:rsidRDefault="009C50B5" w:rsidP="00E236CF">
      <w:pPr>
        <w:spacing w:line="360" w:lineRule="auto"/>
        <w:jc w:val="both"/>
        <w:rPr>
          <w:rFonts w:ascii="Trebuchet MS" w:hAnsi="Trebuchet MS"/>
        </w:rPr>
      </w:pPr>
    </w:p>
    <w:p w:rsidR="009C50B5" w:rsidRPr="00E236CF" w:rsidRDefault="009C50B5" w:rsidP="00E236CF">
      <w:pPr>
        <w:spacing w:line="360" w:lineRule="auto"/>
        <w:jc w:val="both"/>
        <w:rPr>
          <w:rFonts w:ascii="Trebuchet MS" w:hAnsi="Trebuchet MS"/>
        </w:rPr>
      </w:pPr>
      <w:r w:rsidRPr="00E236CF">
        <w:rPr>
          <w:rFonts w:ascii="Trebuchet MS" w:hAnsi="Trebuchet MS"/>
        </w:rPr>
        <w:t xml:space="preserve">Conforme a lo señalado más arriba, el sentido del concepto de “ofender” (aportado en la misma </w:t>
      </w:r>
      <w:r w:rsidR="00764E19" w:rsidRPr="00E236CF">
        <w:rPr>
          <w:rFonts w:ascii="Trebuchet MS" w:hAnsi="Trebuchet MS"/>
        </w:rPr>
        <w:t>d</w:t>
      </w:r>
      <w:r w:rsidRPr="00E236CF">
        <w:rPr>
          <w:rFonts w:ascii="Trebuchet MS" w:hAnsi="Trebuchet MS"/>
        </w:rPr>
        <w:t>enuncia) corresponde a “</w:t>
      </w:r>
      <w:r w:rsidRPr="00E236CF">
        <w:rPr>
          <w:rFonts w:ascii="Trebuchet MS" w:hAnsi="Trebuchet MS"/>
          <w:i/>
          <w:iCs/>
        </w:rPr>
        <w:t xml:space="preserve">humillar o herir el amor propio o la dignidad de </w:t>
      </w:r>
      <w:r w:rsidRPr="00D31A78">
        <w:rPr>
          <w:rFonts w:ascii="Trebuchet MS" w:hAnsi="Trebuchet MS"/>
          <w:bCs/>
          <w:i/>
          <w:iCs/>
        </w:rPr>
        <w:t>alguien</w:t>
      </w:r>
      <w:r w:rsidRPr="00E236CF">
        <w:rPr>
          <w:rFonts w:ascii="Trebuchet MS" w:hAnsi="Trebuchet MS"/>
          <w:i/>
          <w:iCs/>
        </w:rPr>
        <w:t>, o ponerlo en evidencia con palabras o hechos</w:t>
      </w:r>
      <w:r w:rsidRPr="00E236CF">
        <w:rPr>
          <w:rFonts w:ascii="Trebuchet MS" w:hAnsi="Trebuchet MS"/>
        </w:rPr>
        <w:t xml:space="preserve">”. </w:t>
      </w:r>
      <w:r w:rsidR="00D07319">
        <w:rPr>
          <w:rFonts w:ascii="Trebuchet MS" w:hAnsi="Trebuchet MS"/>
        </w:rPr>
        <w:t xml:space="preserve"> </w:t>
      </w:r>
      <w:r w:rsidRPr="00E236CF">
        <w:rPr>
          <w:rFonts w:ascii="Trebuchet MS" w:hAnsi="Trebuchet MS"/>
        </w:rPr>
        <w:t>Es decir</w:t>
      </w:r>
      <w:r w:rsidR="009D5338">
        <w:rPr>
          <w:rFonts w:ascii="Trebuchet MS" w:hAnsi="Trebuchet MS"/>
        </w:rPr>
        <w:t>;</w:t>
      </w:r>
      <w:r w:rsidRPr="00E236CF">
        <w:rPr>
          <w:rFonts w:ascii="Trebuchet MS" w:hAnsi="Trebuchet MS"/>
        </w:rPr>
        <w:t xml:space="preserve"> una ofensa, para ser tal, debe ser dirigida siempre a alguien en concreto, y no será ofensa si se señala en términos genéricos y abstractos, como ha ocurrido en el caso </w:t>
      </w:r>
      <w:proofErr w:type="spellStart"/>
      <w:r w:rsidRPr="00E236CF">
        <w:rPr>
          <w:rFonts w:ascii="Trebuchet MS" w:hAnsi="Trebuchet MS"/>
          <w:i/>
          <w:iCs/>
        </w:rPr>
        <w:t>sublite</w:t>
      </w:r>
      <w:proofErr w:type="spellEnd"/>
      <w:r w:rsidRPr="00E236CF">
        <w:rPr>
          <w:rFonts w:ascii="Trebuchet MS" w:hAnsi="Trebuchet MS"/>
        </w:rPr>
        <w:t xml:space="preserve">. </w:t>
      </w:r>
    </w:p>
    <w:p w:rsidR="009C50B5" w:rsidRPr="00E236CF" w:rsidRDefault="009C50B5" w:rsidP="00E236CF">
      <w:pPr>
        <w:spacing w:line="360" w:lineRule="auto"/>
        <w:jc w:val="both"/>
        <w:rPr>
          <w:rFonts w:ascii="Trebuchet MS" w:hAnsi="Trebuchet MS"/>
        </w:rPr>
      </w:pPr>
    </w:p>
    <w:p w:rsidR="009C50B5" w:rsidRPr="00E236CF" w:rsidRDefault="009C50B5" w:rsidP="00E236CF">
      <w:pPr>
        <w:spacing w:line="360" w:lineRule="auto"/>
        <w:jc w:val="both"/>
        <w:rPr>
          <w:rFonts w:ascii="Trebuchet MS" w:hAnsi="Trebuchet MS"/>
        </w:rPr>
      </w:pPr>
      <w:r w:rsidRPr="00E236CF">
        <w:rPr>
          <w:rFonts w:ascii="Trebuchet MS" w:hAnsi="Trebuchet MS"/>
        </w:rPr>
        <w:lastRenderedPageBreak/>
        <w:t>Toda acción o expresión, ya sea ofensiva o injuriosa, supone necesariamente, para ser considerada como tal, la existencia de un destinatario que debe ser referido por la misma</w:t>
      </w:r>
      <w:r w:rsidR="004B4090">
        <w:rPr>
          <w:rFonts w:ascii="Trebuchet MS" w:hAnsi="Trebuchet MS"/>
        </w:rPr>
        <w:t>, expresa la defensa</w:t>
      </w:r>
      <w:r w:rsidRPr="00E236CF">
        <w:rPr>
          <w:rFonts w:ascii="Trebuchet MS" w:hAnsi="Trebuchet MS"/>
        </w:rPr>
        <w:t xml:space="preserve">. </w:t>
      </w:r>
      <w:r w:rsidR="00D07319">
        <w:rPr>
          <w:rFonts w:ascii="Trebuchet MS" w:hAnsi="Trebuchet MS"/>
        </w:rPr>
        <w:t xml:space="preserve"> </w:t>
      </w:r>
      <w:r w:rsidRPr="00E236CF">
        <w:rPr>
          <w:rFonts w:ascii="Trebuchet MS" w:hAnsi="Trebuchet MS"/>
        </w:rPr>
        <w:t>De faltar el destinatario la expresión deja de tener un contenido ofensivo, siendo insuficiente para generar un menoscabo en la honra, dignidad o fama de una o varias personas determinadas, elemento esencial en la estructura de este tipo de expresiones.</w:t>
      </w:r>
    </w:p>
    <w:p w:rsidR="009C50B5" w:rsidRPr="00E236CF" w:rsidRDefault="009C50B5" w:rsidP="00E236CF">
      <w:pPr>
        <w:spacing w:line="360" w:lineRule="auto"/>
        <w:jc w:val="both"/>
        <w:rPr>
          <w:rFonts w:ascii="Trebuchet MS" w:hAnsi="Trebuchet MS"/>
        </w:rPr>
      </w:pPr>
    </w:p>
    <w:p w:rsidR="009C50B5" w:rsidRDefault="009C50B5" w:rsidP="00E236CF">
      <w:pPr>
        <w:spacing w:line="360" w:lineRule="auto"/>
        <w:jc w:val="both"/>
        <w:rPr>
          <w:rFonts w:ascii="Trebuchet MS" w:hAnsi="Trebuchet MS"/>
        </w:rPr>
      </w:pPr>
      <w:r w:rsidRPr="00E236CF">
        <w:rPr>
          <w:rFonts w:ascii="Trebuchet MS" w:hAnsi="Trebuchet MS"/>
        </w:rPr>
        <w:t xml:space="preserve">Así, </w:t>
      </w:r>
      <w:r w:rsidR="00764E19" w:rsidRPr="00E236CF">
        <w:rPr>
          <w:rFonts w:ascii="Trebuchet MS" w:hAnsi="Trebuchet MS"/>
        </w:rPr>
        <w:t>continúa</w:t>
      </w:r>
      <w:r w:rsidR="009D5338">
        <w:rPr>
          <w:rFonts w:ascii="Trebuchet MS" w:hAnsi="Trebuchet MS"/>
        </w:rPr>
        <w:t xml:space="preserve"> la defensa,</w:t>
      </w:r>
      <w:r w:rsidR="00764E19" w:rsidRPr="00E236CF">
        <w:rPr>
          <w:rFonts w:ascii="Trebuchet MS" w:hAnsi="Trebuchet MS"/>
        </w:rPr>
        <w:t xml:space="preserve">, </w:t>
      </w:r>
      <w:r w:rsidRPr="00E236CF">
        <w:rPr>
          <w:rFonts w:ascii="Trebuchet MS" w:hAnsi="Trebuchet MS"/>
        </w:rPr>
        <w:t xml:space="preserve">y respecto del caso </w:t>
      </w:r>
      <w:proofErr w:type="spellStart"/>
      <w:r w:rsidRPr="00E236CF">
        <w:rPr>
          <w:rFonts w:ascii="Trebuchet MS" w:hAnsi="Trebuchet MS"/>
          <w:i/>
          <w:iCs/>
        </w:rPr>
        <w:t>sublite</w:t>
      </w:r>
      <w:proofErr w:type="spellEnd"/>
      <w:r w:rsidRPr="00E236CF">
        <w:rPr>
          <w:rFonts w:ascii="Trebuchet MS" w:hAnsi="Trebuchet MS"/>
        </w:rPr>
        <w:t xml:space="preserve">, las declaraciones proferidas por el Sr. Barroso tampoco cumplen con los requisitos básicos para que constituyan una infracción a la ética deportiva, toda vez que han sido en todo momento manifestadas de manera genérica y sin referir a persona entidad determinada alguna. </w:t>
      </w:r>
    </w:p>
    <w:p w:rsidR="00D07319" w:rsidRPr="00E236CF" w:rsidRDefault="00D07319" w:rsidP="00E236CF">
      <w:pPr>
        <w:spacing w:line="360" w:lineRule="auto"/>
        <w:jc w:val="both"/>
        <w:rPr>
          <w:rFonts w:ascii="Trebuchet MS" w:hAnsi="Trebuchet MS"/>
        </w:rPr>
      </w:pPr>
    </w:p>
    <w:p w:rsidR="009C50B5" w:rsidRPr="00E236CF" w:rsidRDefault="00764E19" w:rsidP="00E236CF">
      <w:pPr>
        <w:spacing w:line="360" w:lineRule="auto"/>
        <w:jc w:val="both"/>
        <w:rPr>
          <w:rFonts w:ascii="Trebuchet MS" w:hAnsi="Trebuchet MS"/>
        </w:rPr>
      </w:pPr>
      <w:r w:rsidRPr="00E236CF">
        <w:rPr>
          <w:rFonts w:ascii="Trebuchet MS" w:hAnsi="Trebuchet MS"/>
        </w:rPr>
        <w:t xml:space="preserve">En cuanto al ánimo ofensivo o injurioso, </w:t>
      </w:r>
      <w:r w:rsidR="009D5338">
        <w:rPr>
          <w:rFonts w:ascii="Trebuchet MS" w:hAnsi="Trebuchet MS"/>
        </w:rPr>
        <w:t xml:space="preserve">plantea su defensa, </w:t>
      </w:r>
      <w:r w:rsidRPr="00E236CF">
        <w:rPr>
          <w:rFonts w:ascii="Trebuchet MS" w:hAnsi="Trebuchet MS"/>
        </w:rPr>
        <w:t>l</w:t>
      </w:r>
      <w:r w:rsidR="009C50B5" w:rsidRPr="00E236CF">
        <w:rPr>
          <w:rFonts w:ascii="Trebuchet MS" w:hAnsi="Trebuchet MS"/>
        </w:rPr>
        <w:t xml:space="preserve">as declaraciones del Sr. Barroso en ningún momento tuvieron el ánimo de ofender o injuriar concretamente a alguien, sino que pretendían únicamente manifestar una preocupación real por que el campeonato </w:t>
      </w:r>
      <w:r w:rsidR="009D5338">
        <w:rPr>
          <w:rFonts w:ascii="Trebuchet MS" w:hAnsi="Trebuchet MS"/>
        </w:rPr>
        <w:t xml:space="preserve">se defina para el mejor equipo </w:t>
      </w:r>
      <w:r w:rsidR="009C50B5" w:rsidRPr="00E236CF">
        <w:rPr>
          <w:rFonts w:ascii="Trebuchet MS" w:hAnsi="Trebuchet MS"/>
        </w:rPr>
        <w:t>y que no haya lugar a casos de corrupción o manejo de resultados, como lamentablemente muchas veces se ha visto a nivel mundial, constituyendo incluso una de las grandes preocupaciones de la FIFA.</w:t>
      </w:r>
    </w:p>
    <w:p w:rsidR="009C50B5" w:rsidRPr="00E236CF" w:rsidRDefault="009C50B5" w:rsidP="00E236CF">
      <w:pPr>
        <w:spacing w:line="360" w:lineRule="auto"/>
        <w:jc w:val="both"/>
        <w:rPr>
          <w:rFonts w:ascii="Trebuchet MS" w:hAnsi="Trebuchet MS"/>
        </w:rPr>
      </w:pPr>
    </w:p>
    <w:p w:rsidR="009C50B5" w:rsidRPr="00E236CF" w:rsidRDefault="009C50B5" w:rsidP="00E236CF">
      <w:pPr>
        <w:spacing w:line="360" w:lineRule="auto"/>
        <w:jc w:val="both"/>
        <w:rPr>
          <w:rFonts w:ascii="Trebuchet MS" w:hAnsi="Trebuchet MS"/>
        </w:rPr>
      </w:pPr>
      <w:r w:rsidRPr="00E236CF">
        <w:rPr>
          <w:rFonts w:ascii="Trebuchet MS" w:hAnsi="Trebuchet MS"/>
        </w:rPr>
        <w:t>Por otra parte, es importante destacar</w:t>
      </w:r>
      <w:r w:rsidR="00764E19" w:rsidRPr="00E236CF">
        <w:rPr>
          <w:rFonts w:ascii="Trebuchet MS" w:hAnsi="Trebuchet MS"/>
        </w:rPr>
        <w:t>, sostiene el defensor,</w:t>
      </w:r>
      <w:r w:rsidRPr="00E236CF">
        <w:rPr>
          <w:rFonts w:ascii="Trebuchet MS" w:hAnsi="Trebuchet MS"/>
        </w:rPr>
        <w:t xml:space="preserve"> que el Sr. Barroso ha observado siempre y en todo ámbito una conducta intachable, habiendo sido expulsado sólo una vez en toda su carrera, lo que no sólo le permite gozar de la atenuante de irreprochable conducta anterior, sino que también funda un antecedente fundamental a efectos de comprender el tenor las palabras del Sr. Barroso y la completa ausencia en ellas de un ánimo ofensivo.</w:t>
      </w:r>
    </w:p>
    <w:p w:rsidR="009C50B5" w:rsidRPr="00E236CF" w:rsidRDefault="009C50B5" w:rsidP="00E236CF">
      <w:pPr>
        <w:spacing w:line="360" w:lineRule="auto"/>
        <w:jc w:val="both"/>
        <w:rPr>
          <w:rFonts w:ascii="Trebuchet MS" w:hAnsi="Trebuchet MS"/>
        </w:rPr>
      </w:pPr>
    </w:p>
    <w:p w:rsidR="009C50B5" w:rsidRPr="00E236CF" w:rsidRDefault="00764E19" w:rsidP="00E236CF">
      <w:pPr>
        <w:spacing w:line="360" w:lineRule="auto"/>
        <w:jc w:val="both"/>
        <w:rPr>
          <w:rFonts w:ascii="Trebuchet MS" w:hAnsi="Trebuchet MS"/>
        </w:rPr>
      </w:pPr>
      <w:r w:rsidRPr="00E236CF">
        <w:rPr>
          <w:rFonts w:ascii="Trebuchet MS" w:hAnsi="Trebuchet MS"/>
        </w:rPr>
        <w:t>Luego, la defensa se</w:t>
      </w:r>
      <w:r w:rsidR="00D146D8" w:rsidRPr="00E236CF">
        <w:rPr>
          <w:rFonts w:ascii="Trebuchet MS" w:hAnsi="Trebuchet MS"/>
        </w:rPr>
        <w:t xml:space="preserve"> refiere al alcance que, a su juicio, tuvieron</w:t>
      </w:r>
      <w:r w:rsidR="008C3792" w:rsidRPr="00E236CF">
        <w:rPr>
          <w:rFonts w:ascii="Trebuchet MS" w:hAnsi="Trebuchet MS"/>
        </w:rPr>
        <w:t>, en detalle,</w:t>
      </w:r>
      <w:r w:rsidR="00D146D8" w:rsidRPr="00E236CF">
        <w:rPr>
          <w:rFonts w:ascii="Trebuchet MS" w:hAnsi="Trebuchet MS"/>
        </w:rPr>
        <w:t xml:space="preserve"> las expresiones del señor Barroso,</w:t>
      </w:r>
      <w:r w:rsidR="004B4090">
        <w:rPr>
          <w:rFonts w:ascii="Trebuchet MS" w:hAnsi="Trebuchet MS"/>
        </w:rPr>
        <w:t xml:space="preserve"> </w:t>
      </w:r>
      <w:r w:rsidR="00D146D8" w:rsidRPr="00E236CF">
        <w:rPr>
          <w:rFonts w:ascii="Trebuchet MS" w:hAnsi="Trebuchet MS"/>
        </w:rPr>
        <w:t xml:space="preserve">las que constan en el escrito agregado a </w:t>
      </w:r>
      <w:r w:rsidR="009D5338">
        <w:rPr>
          <w:rFonts w:ascii="Trebuchet MS" w:hAnsi="Trebuchet MS"/>
        </w:rPr>
        <w:t>estos</w:t>
      </w:r>
      <w:r w:rsidR="00D146D8" w:rsidRPr="00E236CF">
        <w:rPr>
          <w:rFonts w:ascii="Trebuchet MS" w:hAnsi="Trebuchet MS"/>
        </w:rPr>
        <w:t xml:space="preserve"> autos. </w:t>
      </w:r>
    </w:p>
    <w:p w:rsidR="009C50B5" w:rsidRPr="00E236CF" w:rsidRDefault="009C50B5" w:rsidP="00E236CF">
      <w:pPr>
        <w:spacing w:line="360" w:lineRule="auto"/>
        <w:jc w:val="both"/>
        <w:rPr>
          <w:rFonts w:ascii="Trebuchet MS" w:hAnsi="Trebuchet MS"/>
        </w:rPr>
      </w:pPr>
    </w:p>
    <w:p w:rsidR="009C50B5" w:rsidRPr="00E236CF" w:rsidRDefault="008C3792" w:rsidP="00E236CF">
      <w:pPr>
        <w:spacing w:line="360" w:lineRule="auto"/>
        <w:jc w:val="both"/>
        <w:rPr>
          <w:rFonts w:ascii="Trebuchet MS" w:hAnsi="Trebuchet MS"/>
        </w:rPr>
      </w:pPr>
      <w:r w:rsidRPr="00E236CF">
        <w:rPr>
          <w:rFonts w:ascii="Trebuchet MS" w:hAnsi="Trebuchet MS"/>
        </w:rPr>
        <w:t xml:space="preserve">En otro orden de ideas, agrega </w:t>
      </w:r>
      <w:r w:rsidR="004B4090">
        <w:rPr>
          <w:rFonts w:ascii="Trebuchet MS" w:hAnsi="Trebuchet MS"/>
        </w:rPr>
        <w:t xml:space="preserve">la defensa </w:t>
      </w:r>
      <w:r w:rsidRPr="00E236CF">
        <w:rPr>
          <w:rFonts w:ascii="Trebuchet MS" w:hAnsi="Trebuchet MS"/>
        </w:rPr>
        <w:t>que</w:t>
      </w:r>
      <w:r w:rsidR="009C50B5" w:rsidRPr="00E236CF">
        <w:rPr>
          <w:rFonts w:ascii="Trebuchet MS" w:hAnsi="Trebuchet MS"/>
        </w:rPr>
        <w:t xml:space="preserve"> en opinión del </w:t>
      </w:r>
      <w:r w:rsidRPr="00E236CF">
        <w:rPr>
          <w:rFonts w:ascii="Trebuchet MS" w:hAnsi="Trebuchet MS"/>
        </w:rPr>
        <w:t>denunciante</w:t>
      </w:r>
      <w:r w:rsidR="009C50B5" w:rsidRPr="00E236CF">
        <w:rPr>
          <w:rFonts w:ascii="Trebuchet MS" w:hAnsi="Trebuchet MS"/>
        </w:rPr>
        <w:t xml:space="preserve">, la ofensa constituiría un tipo de responsabilidad objetiva, respecto de la cual sólo se requiere para la aplicación de la sanción la existencia del hecho descrito en la norma y su </w:t>
      </w:r>
      <w:proofErr w:type="spellStart"/>
      <w:r w:rsidR="009C50B5" w:rsidRPr="00E236CF">
        <w:rPr>
          <w:rFonts w:ascii="Trebuchet MS" w:hAnsi="Trebuchet MS"/>
        </w:rPr>
        <w:t>antijuricidad</w:t>
      </w:r>
      <w:proofErr w:type="spellEnd"/>
      <w:r w:rsidR="009C50B5" w:rsidRPr="00E236CF">
        <w:rPr>
          <w:rFonts w:ascii="Trebuchet MS" w:hAnsi="Trebuchet MS"/>
        </w:rPr>
        <w:t xml:space="preserve">, no siendo así necesaria la existencia del elemento de la culpabilidad (dolo o culpa) del delito o falta. </w:t>
      </w:r>
    </w:p>
    <w:p w:rsidR="009C50B5" w:rsidRPr="00E236CF" w:rsidRDefault="009C50B5" w:rsidP="00E236CF">
      <w:pPr>
        <w:spacing w:line="360" w:lineRule="auto"/>
        <w:jc w:val="both"/>
        <w:rPr>
          <w:rFonts w:ascii="Trebuchet MS" w:hAnsi="Trebuchet MS"/>
        </w:rPr>
      </w:pPr>
    </w:p>
    <w:p w:rsidR="009C50B5" w:rsidRPr="00E236CF" w:rsidRDefault="009C50B5" w:rsidP="00E236CF">
      <w:pPr>
        <w:spacing w:line="360" w:lineRule="auto"/>
        <w:jc w:val="both"/>
        <w:rPr>
          <w:rFonts w:ascii="Trebuchet MS" w:hAnsi="Trebuchet MS"/>
        </w:rPr>
      </w:pPr>
      <w:r w:rsidRPr="00E236CF">
        <w:rPr>
          <w:rFonts w:ascii="Trebuchet MS" w:hAnsi="Trebuchet MS"/>
        </w:rPr>
        <w:lastRenderedPageBreak/>
        <w:t xml:space="preserve">Ahora bien, </w:t>
      </w:r>
      <w:proofErr w:type="spellStart"/>
      <w:r w:rsidR="008C3792" w:rsidRPr="00E236CF">
        <w:rPr>
          <w:rFonts w:ascii="Trebuchet MS" w:hAnsi="Trebuchet MS"/>
        </w:rPr>
        <w:t>aún</w:t>
      </w:r>
      <w:proofErr w:type="spellEnd"/>
      <w:r w:rsidR="008C3792" w:rsidRPr="00E236CF">
        <w:rPr>
          <w:rFonts w:ascii="Trebuchet MS" w:hAnsi="Trebuchet MS"/>
        </w:rPr>
        <w:t xml:space="preserve"> cuando </w:t>
      </w:r>
      <w:r w:rsidRPr="00E236CF">
        <w:rPr>
          <w:rFonts w:ascii="Trebuchet MS" w:hAnsi="Trebuchet MS"/>
        </w:rPr>
        <w:t xml:space="preserve">dentro del sistema sancionatorio chileno, </w:t>
      </w:r>
      <w:r w:rsidR="008C3792" w:rsidRPr="00E236CF">
        <w:rPr>
          <w:rFonts w:ascii="Trebuchet MS" w:hAnsi="Trebuchet MS"/>
        </w:rPr>
        <w:t xml:space="preserve">expresa la parte denunciada, </w:t>
      </w:r>
      <w:r w:rsidRPr="00E236CF">
        <w:rPr>
          <w:rFonts w:ascii="Trebuchet MS" w:hAnsi="Trebuchet MS"/>
        </w:rPr>
        <w:t>los regímenes de responsabilidad objetiva son residuales y constituyen una excepción a la regla general</w:t>
      </w:r>
      <w:r w:rsidR="008C3792" w:rsidRPr="00E236CF">
        <w:rPr>
          <w:rFonts w:ascii="Trebuchet MS" w:hAnsi="Trebuchet MS"/>
        </w:rPr>
        <w:t xml:space="preserve">, </w:t>
      </w:r>
      <w:r w:rsidRPr="00E236CF">
        <w:rPr>
          <w:rFonts w:ascii="Trebuchet MS" w:hAnsi="Trebuchet MS"/>
        </w:rPr>
        <w:t>la existencia de un régimen de responsabilidad objetivo</w:t>
      </w:r>
      <w:r w:rsidR="008C3792" w:rsidRPr="00E236CF">
        <w:rPr>
          <w:rFonts w:ascii="Trebuchet MS" w:hAnsi="Trebuchet MS"/>
        </w:rPr>
        <w:t>, exige</w:t>
      </w:r>
      <w:r w:rsidR="009D5338">
        <w:rPr>
          <w:rFonts w:ascii="Trebuchet MS" w:hAnsi="Trebuchet MS"/>
        </w:rPr>
        <w:t xml:space="preserve"> para configurar y,</w:t>
      </w:r>
      <w:r w:rsidR="00B62ED0">
        <w:rPr>
          <w:rFonts w:ascii="Trebuchet MS" w:hAnsi="Trebuchet MS"/>
        </w:rPr>
        <w:t xml:space="preserve"> </w:t>
      </w:r>
      <w:r w:rsidRPr="00E236CF">
        <w:rPr>
          <w:rFonts w:ascii="Trebuchet MS" w:hAnsi="Trebuchet MS"/>
        </w:rPr>
        <w:t>eventualmente, aplicar una sanción por responsabilidad objetiva, la existencia previa de una relación jurídica entre la persona obligada y el afectado, cuyo contenido no puede vulnerar los derechos y garantías que consagran nuestro ordenamiento jurídico.</w:t>
      </w:r>
    </w:p>
    <w:p w:rsidR="009C50B5" w:rsidRPr="00E236CF" w:rsidRDefault="009C50B5" w:rsidP="00E236CF">
      <w:pPr>
        <w:spacing w:line="360" w:lineRule="auto"/>
        <w:jc w:val="both"/>
        <w:rPr>
          <w:rFonts w:ascii="Trebuchet MS" w:hAnsi="Trebuchet MS"/>
        </w:rPr>
      </w:pPr>
    </w:p>
    <w:p w:rsidR="009C50B5" w:rsidRPr="00E236CF" w:rsidRDefault="009C50B5" w:rsidP="00E236CF">
      <w:pPr>
        <w:spacing w:line="360" w:lineRule="auto"/>
        <w:jc w:val="both"/>
        <w:rPr>
          <w:rFonts w:ascii="Trebuchet MS" w:hAnsi="Trebuchet MS"/>
        </w:rPr>
      </w:pPr>
      <w:r w:rsidRPr="00E236CF">
        <w:rPr>
          <w:rFonts w:ascii="Trebuchet MS" w:hAnsi="Trebuchet MS"/>
        </w:rPr>
        <w:t>Lo anterior debemos relacionarlo – para este caso - con lo dispuesto en el artículo 19 Nº 12 de nuestra Constitución Política (y reiterado por el art</w:t>
      </w:r>
      <w:r w:rsidR="009D5338">
        <w:rPr>
          <w:rFonts w:ascii="Trebuchet MS" w:hAnsi="Trebuchet MS"/>
        </w:rPr>
        <w:t>ículo</w:t>
      </w:r>
      <w:r w:rsidRPr="00E236CF">
        <w:rPr>
          <w:rFonts w:ascii="Trebuchet MS" w:hAnsi="Trebuchet MS"/>
        </w:rPr>
        <w:t xml:space="preserve"> 13 de la Convención Americana de Derechos Humanos y el art</w:t>
      </w:r>
      <w:r w:rsidR="009D5338">
        <w:rPr>
          <w:rFonts w:ascii="Trebuchet MS" w:hAnsi="Trebuchet MS"/>
        </w:rPr>
        <w:t>ículo</w:t>
      </w:r>
      <w:r w:rsidRPr="00E236CF">
        <w:rPr>
          <w:rFonts w:ascii="Trebuchet MS" w:hAnsi="Trebuchet MS"/>
        </w:rPr>
        <w:t xml:space="preserve"> 19 del Pacto Internacional de Derechos Civiles o San José de Costa Rica, ambos tratados ratificados por Chile), disposición que establece el derecho fundamental de toda persona a ejercer libremente el derecho de opinión, garantía que sólo puede ser restringida por una ley de quórum calificado.</w:t>
      </w:r>
    </w:p>
    <w:p w:rsidR="009C50B5" w:rsidRPr="00E236CF" w:rsidRDefault="009C50B5" w:rsidP="00E236CF">
      <w:pPr>
        <w:spacing w:line="360" w:lineRule="auto"/>
        <w:jc w:val="both"/>
        <w:rPr>
          <w:rFonts w:ascii="Trebuchet MS" w:hAnsi="Trebuchet MS"/>
        </w:rPr>
      </w:pPr>
    </w:p>
    <w:p w:rsidR="009C50B5" w:rsidRPr="00E236CF" w:rsidRDefault="00417696" w:rsidP="00E236CF">
      <w:pPr>
        <w:spacing w:line="360" w:lineRule="auto"/>
        <w:jc w:val="both"/>
        <w:rPr>
          <w:rFonts w:ascii="Trebuchet MS" w:hAnsi="Trebuchet MS"/>
        </w:rPr>
      </w:pPr>
      <w:r w:rsidRPr="00E236CF">
        <w:rPr>
          <w:rFonts w:ascii="Trebuchet MS" w:hAnsi="Trebuchet MS"/>
        </w:rPr>
        <w:t>En definitiva,</w:t>
      </w:r>
      <w:r w:rsidR="009C50B5" w:rsidRPr="00E236CF">
        <w:rPr>
          <w:rFonts w:ascii="Trebuchet MS" w:hAnsi="Trebuchet MS"/>
        </w:rPr>
        <w:t xml:space="preserve"> </w:t>
      </w:r>
      <w:r w:rsidR="004B4090">
        <w:rPr>
          <w:rFonts w:ascii="Trebuchet MS" w:hAnsi="Trebuchet MS"/>
        </w:rPr>
        <w:t xml:space="preserve">manifiesta la defensa, </w:t>
      </w:r>
      <w:r w:rsidR="009C50B5" w:rsidRPr="00E236CF">
        <w:rPr>
          <w:rFonts w:ascii="Trebuchet MS" w:hAnsi="Trebuchet MS"/>
        </w:rPr>
        <w:t>no habiendo en los dichos proferidos por el Sr. Barroso elementos de carácter ofensivo alguno, y menos dolo o culpa de su parte, difícilmente podría haber cometido una infracción al Código de Penalidades en los términos descritos en el artículo 68 letra a), ni a ninguna otra disposición contenida en dicho Código.</w:t>
      </w:r>
    </w:p>
    <w:p w:rsidR="009C50B5" w:rsidRPr="00E236CF" w:rsidRDefault="009C50B5" w:rsidP="00E236CF">
      <w:pPr>
        <w:spacing w:line="360" w:lineRule="auto"/>
        <w:jc w:val="both"/>
        <w:rPr>
          <w:rFonts w:ascii="Trebuchet MS" w:hAnsi="Trebuchet MS"/>
        </w:rPr>
      </w:pPr>
    </w:p>
    <w:p w:rsidR="009C50B5" w:rsidRPr="00E236CF" w:rsidRDefault="00417696" w:rsidP="00E236CF">
      <w:pPr>
        <w:spacing w:line="360" w:lineRule="auto"/>
        <w:jc w:val="both"/>
        <w:rPr>
          <w:rFonts w:ascii="Trebuchet MS" w:hAnsi="Trebuchet MS"/>
        </w:rPr>
      </w:pPr>
      <w:r w:rsidRPr="00E236CF">
        <w:rPr>
          <w:rFonts w:ascii="Trebuchet MS" w:hAnsi="Trebuchet MS"/>
        </w:rPr>
        <w:t>A modo de resumen, sostiene la defensa que</w:t>
      </w:r>
      <w:r w:rsidR="009C50B5" w:rsidRPr="00E236CF">
        <w:rPr>
          <w:rFonts w:ascii="Trebuchet MS" w:hAnsi="Trebuchet MS"/>
        </w:rPr>
        <w:t xml:space="preserve"> queda claro que en ningún minuto el Sr. Barroso realizó denuncia, acu</w:t>
      </w:r>
      <w:r w:rsidR="001427C9">
        <w:rPr>
          <w:rFonts w:ascii="Trebuchet MS" w:hAnsi="Trebuchet MS"/>
        </w:rPr>
        <w:t>saciones u</w:t>
      </w:r>
      <w:r w:rsidR="009C50B5" w:rsidRPr="00E236CF">
        <w:rPr>
          <w:rFonts w:ascii="Trebuchet MS" w:hAnsi="Trebuchet MS"/>
        </w:rPr>
        <w:t xml:space="preserve"> ofensa alguna a personas en concreto, sino que sólo manifestó su opinión y preocupación respecto de circunstancias puntuales, instando a que se evit</w:t>
      </w:r>
      <w:r w:rsidR="001E2524" w:rsidRPr="00E236CF">
        <w:rPr>
          <w:rFonts w:ascii="Trebuchet MS" w:hAnsi="Trebuchet MS"/>
        </w:rPr>
        <w:t>e</w:t>
      </w:r>
      <w:r w:rsidR="009C50B5" w:rsidRPr="00E236CF">
        <w:rPr>
          <w:rFonts w:ascii="Trebuchet MS" w:hAnsi="Trebuchet MS"/>
        </w:rPr>
        <w:t xml:space="preserve"> en todos los niveles caer en situaciones de corrupción y manejo de partidos, situación que afecta a muchas ligas y equipos a nivel mundial.</w:t>
      </w:r>
    </w:p>
    <w:p w:rsidR="009C50B5" w:rsidRPr="00E236CF" w:rsidRDefault="009C50B5" w:rsidP="00E236CF">
      <w:pPr>
        <w:spacing w:line="360" w:lineRule="auto"/>
        <w:jc w:val="both"/>
        <w:rPr>
          <w:rFonts w:ascii="Trebuchet MS" w:hAnsi="Trebuchet MS"/>
        </w:rPr>
      </w:pPr>
    </w:p>
    <w:p w:rsidR="009C50B5" w:rsidRPr="00E236CF" w:rsidRDefault="009D5338" w:rsidP="00E236CF">
      <w:pPr>
        <w:spacing w:line="360" w:lineRule="auto"/>
        <w:jc w:val="both"/>
        <w:rPr>
          <w:rFonts w:ascii="Trebuchet MS" w:hAnsi="Trebuchet MS"/>
        </w:rPr>
      </w:pPr>
      <w:r>
        <w:rPr>
          <w:rFonts w:ascii="Trebuchet MS" w:hAnsi="Trebuchet MS"/>
        </w:rPr>
        <w:t>Así sostienen que e</w:t>
      </w:r>
      <w:r w:rsidR="009C50B5" w:rsidRPr="00E236CF">
        <w:rPr>
          <w:rFonts w:ascii="Trebuchet MS" w:hAnsi="Trebuchet MS"/>
        </w:rPr>
        <w:t xml:space="preserve">l Sr. Barroso en ningún minuto ha querido ofender a nadie, sino que ha hecho un llamado público a que el campeonato sea obtenido por el mejor equipo en la cancha, sin que se favorezca a un equipo por sobre otros de manera </w:t>
      </w:r>
      <w:proofErr w:type="spellStart"/>
      <w:r w:rsidR="009C50B5" w:rsidRPr="00E236CF">
        <w:rPr>
          <w:rFonts w:ascii="Trebuchet MS" w:hAnsi="Trebuchet MS"/>
        </w:rPr>
        <w:t>extrafutbolística</w:t>
      </w:r>
      <w:proofErr w:type="spellEnd"/>
      <w:r w:rsidR="009C50B5" w:rsidRPr="00E236CF">
        <w:rPr>
          <w:rFonts w:ascii="Trebuchet MS" w:hAnsi="Trebuchet MS"/>
        </w:rPr>
        <w:t>.</w:t>
      </w:r>
    </w:p>
    <w:p w:rsidR="009C50B5" w:rsidRPr="00E236CF" w:rsidRDefault="009C50B5" w:rsidP="00E236CF">
      <w:pPr>
        <w:spacing w:line="360" w:lineRule="auto"/>
        <w:jc w:val="both"/>
        <w:rPr>
          <w:rFonts w:ascii="Trebuchet MS" w:hAnsi="Trebuchet MS"/>
        </w:rPr>
      </w:pPr>
    </w:p>
    <w:p w:rsidR="00B62ED0" w:rsidRDefault="001E2524" w:rsidP="00E236CF">
      <w:pPr>
        <w:spacing w:line="360" w:lineRule="auto"/>
        <w:jc w:val="both"/>
        <w:rPr>
          <w:rFonts w:ascii="Trebuchet MS" w:hAnsi="Trebuchet MS" w:cs="Arial"/>
        </w:rPr>
      </w:pPr>
      <w:r w:rsidRPr="00E236CF">
        <w:rPr>
          <w:rFonts w:ascii="Trebuchet MS" w:hAnsi="Trebuchet MS" w:cs="Arial"/>
        </w:rPr>
        <w:t xml:space="preserve">3.- Que sin perjuicio de reseñar, y ponderar, la defensa hecha en estrados por parte del apoderado del denunciado, le parece necesario a este sentenciador, </w:t>
      </w:r>
      <w:r w:rsidR="001B7242" w:rsidRPr="00E236CF">
        <w:rPr>
          <w:rFonts w:ascii="Trebuchet MS" w:hAnsi="Trebuchet MS" w:cs="Arial"/>
        </w:rPr>
        <w:t>dejar constancia, en forma sintética y extractada, de</w:t>
      </w:r>
      <w:r w:rsidRPr="00E236CF">
        <w:rPr>
          <w:rFonts w:ascii="Trebuchet MS" w:hAnsi="Trebuchet MS" w:cs="Arial"/>
        </w:rPr>
        <w:t xml:space="preserve"> las alegaciones formuladas </w:t>
      </w:r>
      <w:r w:rsidRPr="00E236CF">
        <w:rPr>
          <w:rFonts w:ascii="Trebuchet MS" w:hAnsi="Trebuchet MS" w:cs="Arial"/>
        </w:rPr>
        <w:lastRenderedPageBreak/>
        <w:t xml:space="preserve">personalmente por el denunciado, señor Julio Barroso, a continuación </w:t>
      </w:r>
      <w:r w:rsidR="001B7242" w:rsidRPr="00E236CF">
        <w:rPr>
          <w:rFonts w:ascii="Trebuchet MS" w:hAnsi="Trebuchet MS" w:cs="Arial"/>
        </w:rPr>
        <w:t>del alegato de su representante.</w:t>
      </w:r>
      <w:r w:rsidR="001427C9">
        <w:rPr>
          <w:rFonts w:ascii="Trebuchet MS" w:hAnsi="Trebuchet MS" w:cs="Arial"/>
        </w:rPr>
        <w:t xml:space="preserve"> </w:t>
      </w:r>
      <w:r w:rsidR="001B7242" w:rsidRPr="00E236CF">
        <w:rPr>
          <w:rFonts w:ascii="Trebuchet MS" w:hAnsi="Trebuchet MS" w:cs="Arial"/>
        </w:rPr>
        <w:t xml:space="preserve"> </w:t>
      </w:r>
    </w:p>
    <w:p w:rsidR="00B62ED0" w:rsidRDefault="00B62ED0" w:rsidP="00E236CF">
      <w:pPr>
        <w:spacing w:line="360" w:lineRule="auto"/>
        <w:jc w:val="both"/>
        <w:rPr>
          <w:rFonts w:ascii="Trebuchet MS" w:hAnsi="Trebuchet MS" w:cs="Arial"/>
        </w:rPr>
      </w:pPr>
    </w:p>
    <w:p w:rsidR="00A979E3" w:rsidRDefault="00B62ED0" w:rsidP="00E236CF">
      <w:pPr>
        <w:spacing w:line="360" w:lineRule="auto"/>
        <w:jc w:val="both"/>
        <w:rPr>
          <w:rFonts w:ascii="Trebuchet MS" w:hAnsi="Trebuchet MS" w:cs="Arial"/>
        </w:rPr>
      </w:pPr>
      <w:r>
        <w:rPr>
          <w:rFonts w:ascii="Trebuchet MS" w:hAnsi="Trebuchet MS" w:cs="Arial"/>
        </w:rPr>
        <w:t>El</w:t>
      </w:r>
      <w:r w:rsidR="00546A94" w:rsidRPr="00E236CF">
        <w:rPr>
          <w:rFonts w:ascii="Trebuchet MS" w:hAnsi="Trebuchet MS" w:cs="Arial"/>
        </w:rPr>
        <w:t xml:space="preserve"> señor Barroso</w:t>
      </w:r>
      <w:r>
        <w:rPr>
          <w:rFonts w:ascii="Trebuchet MS" w:hAnsi="Trebuchet MS" w:cs="Arial"/>
        </w:rPr>
        <w:t>, en su declaración personal,</w:t>
      </w:r>
      <w:r w:rsidR="00546A94" w:rsidRPr="00E236CF">
        <w:rPr>
          <w:rFonts w:ascii="Trebuchet MS" w:hAnsi="Trebuchet MS" w:cs="Arial"/>
        </w:rPr>
        <w:t xml:space="preserve"> aludió en su declaración a</w:t>
      </w:r>
      <w:r w:rsidR="001B7242" w:rsidRPr="00E236CF">
        <w:rPr>
          <w:rFonts w:ascii="Trebuchet MS" w:hAnsi="Trebuchet MS" w:cs="Arial"/>
        </w:rPr>
        <w:t xml:space="preserve"> una especie de manipulación de la prensa, toda vez</w:t>
      </w:r>
      <w:r>
        <w:rPr>
          <w:rFonts w:ascii="Trebuchet MS" w:hAnsi="Trebuchet MS" w:cs="Arial"/>
        </w:rPr>
        <w:t>, sostuvo,</w:t>
      </w:r>
      <w:r w:rsidR="001B7242" w:rsidRPr="00E236CF">
        <w:rPr>
          <w:rFonts w:ascii="Trebuchet MS" w:hAnsi="Trebuchet MS" w:cs="Arial"/>
        </w:rPr>
        <w:t xml:space="preserve"> que no se tomó en cuenta la confer</w:t>
      </w:r>
      <w:r w:rsidR="001427C9">
        <w:rPr>
          <w:rFonts w:ascii="Trebuchet MS" w:hAnsi="Trebuchet MS" w:cs="Arial"/>
        </w:rPr>
        <w:t>encia í</w:t>
      </w:r>
      <w:r w:rsidR="001B7242" w:rsidRPr="00E236CF">
        <w:rPr>
          <w:rFonts w:ascii="Trebuchet MS" w:hAnsi="Trebuchet MS" w:cs="Arial"/>
        </w:rPr>
        <w:t xml:space="preserve">ntegra. </w:t>
      </w:r>
      <w:r w:rsidR="001427C9">
        <w:rPr>
          <w:rFonts w:ascii="Trebuchet MS" w:hAnsi="Trebuchet MS" w:cs="Arial"/>
        </w:rPr>
        <w:t xml:space="preserve"> </w:t>
      </w:r>
      <w:r w:rsidR="001B7242" w:rsidRPr="00E236CF">
        <w:rPr>
          <w:rFonts w:ascii="Trebuchet MS" w:hAnsi="Trebuchet MS" w:cs="Arial"/>
        </w:rPr>
        <w:t xml:space="preserve">Agrega que sólo dijo generalidades, nada incorrecto, sin acusar a nadie en particular, salvo la referencia al ex Presidente del Club Universidad de Chile, don José </w:t>
      </w:r>
      <w:proofErr w:type="spellStart"/>
      <w:r w:rsidR="001B7242" w:rsidRPr="00E236CF">
        <w:rPr>
          <w:rFonts w:ascii="Trebuchet MS" w:hAnsi="Trebuchet MS" w:cs="Arial"/>
        </w:rPr>
        <w:t>Yuraszce</w:t>
      </w:r>
      <w:r w:rsidR="009D5338">
        <w:rPr>
          <w:rFonts w:ascii="Trebuchet MS" w:hAnsi="Trebuchet MS" w:cs="Arial"/>
        </w:rPr>
        <w:t>c</w:t>
      </w:r>
      <w:r w:rsidR="001B7242" w:rsidRPr="00E236CF">
        <w:rPr>
          <w:rFonts w:ascii="Trebuchet MS" w:hAnsi="Trebuchet MS" w:cs="Arial"/>
        </w:rPr>
        <w:t>k</w:t>
      </w:r>
      <w:proofErr w:type="spellEnd"/>
      <w:r w:rsidR="004B4090">
        <w:rPr>
          <w:rFonts w:ascii="Trebuchet MS" w:hAnsi="Trebuchet MS" w:cs="Arial"/>
        </w:rPr>
        <w:t>, quien ingresó al camarín de los árbitros con posterioridad a la suspensión de un partido</w:t>
      </w:r>
      <w:r w:rsidR="00A979E3" w:rsidRPr="00E236CF">
        <w:rPr>
          <w:rFonts w:ascii="Trebuchet MS" w:hAnsi="Trebuchet MS" w:cs="Arial"/>
        </w:rPr>
        <w:t>.</w:t>
      </w:r>
    </w:p>
    <w:p w:rsidR="001427C9" w:rsidRPr="00E236CF" w:rsidRDefault="001427C9" w:rsidP="00E236CF">
      <w:pPr>
        <w:spacing w:line="360" w:lineRule="auto"/>
        <w:jc w:val="both"/>
        <w:rPr>
          <w:rFonts w:ascii="Trebuchet MS" w:hAnsi="Trebuchet MS" w:cs="Arial"/>
        </w:rPr>
      </w:pPr>
    </w:p>
    <w:p w:rsidR="00A979E3" w:rsidRDefault="00A979E3" w:rsidP="00E236CF">
      <w:pPr>
        <w:spacing w:line="360" w:lineRule="auto"/>
        <w:jc w:val="both"/>
        <w:rPr>
          <w:rFonts w:ascii="Trebuchet MS" w:hAnsi="Trebuchet MS" w:cs="Arial"/>
        </w:rPr>
      </w:pPr>
      <w:r w:rsidRPr="00E236CF">
        <w:rPr>
          <w:rFonts w:ascii="Trebuchet MS" w:hAnsi="Trebuchet MS" w:cs="Arial"/>
        </w:rPr>
        <w:t>Sostiene</w:t>
      </w:r>
      <w:r w:rsidR="001B7242" w:rsidRPr="00E236CF">
        <w:rPr>
          <w:rFonts w:ascii="Trebuchet MS" w:hAnsi="Trebuchet MS" w:cs="Arial"/>
        </w:rPr>
        <w:t xml:space="preserve"> que siempre se refirió a campeonatos en general (incluso aludi</w:t>
      </w:r>
      <w:r w:rsidRPr="00E236CF">
        <w:rPr>
          <w:rFonts w:ascii="Trebuchet MS" w:hAnsi="Trebuchet MS" w:cs="Arial"/>
        </w:rPr>
        <w:t>endo a torneos de otros países)</w:t>
      </w:r>
      <w:r w:rsidR="001B7242" w:rsidRPr="00E236CF">
        <w:rPr>
          <w:rFonts w:ascii="Trebuchet MS" w:hAnsi="Trebuchet MS" w:cs="Arial"/>
        </w:rPr>
        <w:t>.</w:t>
      </w:r>
      <w:r w:rsidR="001427C9">
        <w:rPr>
          <w:rFonts w:ascii="Trebuchet MS" w:hAnsi="Trebuchet MS" w:cs="Arial"/>
        </w:rPr>
        <w:t xml:space="preserve"> </w:t>
      </w:r>
      <w:r w:rsidR="001B7242" w:rsidRPr="00E236CF">
        <w:rPr>
          <w:rFonts w:ascii="Trebuchet MS" w:hAnsi="Trebuchet MS" w:cs="Arial"/>
        </w:rPr>
        <w:t xml:space="preserve"> También refiere a que fueron expresiones con ideas y pensamientos generales y personales; que no quiere pensar que </w:t>
      </w:r>
      <w:proofErr w:type="gramStart"/>
      <w:r w:rsidR="001B7242" w:rsidRPr="00E236CF">
        <w:rPr>
          <w:rFonts w:ascii="Trebuchet MS" w:hAnsi="Trebuchet MS" w:cs="Arial"/>
        </w:rPr>
        <w:t>hayan</w:t>
      </w:r>
      <w:proofErr w:type="gramEnd"/>
      <w:r w:rsidR="001B7242" w:rsidRPr="00E236CF">
        <w:rPr>
          <w:rFonts w:ascii="Trebuchet MS" w:hAnsi="Trebuchet MS" w:cs="Arial"/>
        </w:rPr>
        <w:t xml:space="preserve"> cosas raras.</w:t>
      </w:r>
      <w:r w:rsidR="001427C9">
        <w:rPr>
          <w:rFonts w:ascii="Trebuchet MS" w:hAnsi="Trebuchet MS" w:cs="Arial"/>
        </w:rPr>
        <w:t xml:space="preserve"> </w:t>
      </w:r>
      <w:r w:rsidR="001B7242" w:rsidRPr="00E236CF">
        <w:rPr>
          <w:rFonts w:ascii="Trebuchet MS" w:hAnsi="Trebuchet MS" w:cs="Arial"/>
        </w:rPr>
        <w:t xml:space="preserve"> También hizo referencia a que las programaciones se hacen con criterio de mercado</w:t>
      </w:r>
      <w:r w:rsidRPr="00E236CF">
        <w:rPr>
          <w:rFonts w:ascii="Trebuchet MS" w:hAnsi="Trebuchet MS" w:cs="Arial"/>
        </w:rPr>
        <w:t xml:space="preserve">. </w:t>
      </w:r>
    </w:p>
    <w:p w:rsidR="001427C9" w:rsidRPr="00E236CF" w:rsidRDefault="001427C9" w:rsidP="00E236CF">
      <w:pPr>
        <w:spacing w:line="360" w:lineRule="auto"/>
        <w:jc w:val="both"/>
        <w:rPr>
          <w:rFonts w:ascii="Trebuchet MS" w:hAnsi="Trebuchet MS" w:cs="Arial"/>
        </w:rPr>
      </w:pPr>
    </w:p>
    <w:p w:rsidR="00A979E3" w:rsidRDefault="00A979E3" w:rsidP="00E236CF">
      <w:pPr>
        <w:spacing w:line="360" w:lineRule="auto"/>
        <w:jc w:val="both"/>
        <w:rPr>
          <w:rFonts w:ascii="Trebuchet MS" w:hAnsi="Trebuchet MS" w:cs="Arial"/>
        </w:rPr>
      </w:pPr>
      <w:r w:rsidRPr="00E236CF">
        <w:rPr>
          <w:rFonts w:ascii="Trebuchet MS" w:hAnsi="Trebuchet MS" w:cs="Arial"/>
        </w:rPr>
        <w:t>Luego, señal</w:t>
      </w:r>
      <w:r w:rsidR="009D5338">
        <w:rPr>
          <w:rFonts w:ascii="Trebuchet MS" w:hAnsi="Trebuchet MS" w:cs="Arial"/>
        </w:rPr>
        <w:t>ó</w:t>
      </w:r>
      <w:r w:rsidRPr="00E236CF">
        <w:rPr>
          <w:rFonts w:ascii="Trebuchet MS" w:hAnsi="Trebuchet MS" w:cs="Arial"/>
        </w:rPr>
        <w:t xml:space="preserve"> que le parece raro que hay casos de jugadores no denunciados.</w:t>
      </w:r>
      <w:r w:rsidR="001427C9">
        <w:rPr>
          <w:rFonts w:ascii="Trebuchet MS" w:hAnsi="Trebuchet MS" w:cs="Arial"/>
        </w:rPr>
        <w:t xml:space="preserve"> </w:t>
      </w:r>
      <w:r w:rsidRPr="00E236CF">
        <w:rPr>
          <w:rFonts w:ascii="Trebuchet MS" w:hAnsi="Trebuchet MS" w:cs="Arial"/>
        </w:rPr>
        <w:t xml:space="preserve"> Insist</w:t>
      </w:r>
      <w:r w:rsidR="009D5338">
        <w:rPr>
          <w:rFonts w:ascii="Trebuchet MS" w:hAnsi="Trebuchet MS" w:cs="Arial"/>
        </w:rPr>
        <w:t>ió</w:t>
      </w:r>
      <w:r w:rsidRPr="00E236CF">
        <w:rPr>
          <w:rFonts w:ascii="Trebuchet MS" w:hAnsi="Trebuchet MS" w:cs="Arial"/>
        </w:rPr>
        <w:t xml:space="preserve"> que considera que no dijo nada incorrecto y que son declaraciones normales en el fútbol y que su declaración se refiere a aspectos del fútbol en general.</w:t>
      </w:r>
    </w:p>
    <w:p w:rsidR="001427C9" w:rsidRPr="00E236CF" w:rsidRDefault="001427C9" w:rsidP="00E236CF">
      <w:pPr>
        <w:spacing w:line="360" w:lineRule="auto"/>
        <w:jc w:val="both"/>
        <w:rPr>
          <w:rFonts w:ascii="Trebuchet MS" w:hAnsi="Trebuchet MS" w:cs="Arial"/>
        </w:rPr>
      </w:pPr>
    </w:p>
    <w:p w:rsidR="00A979E3" w:rsidRDefault="00A7183C" w:rsidP="00E236CF">
      <w:pPr>
        <w:spacing w:line="360" w:lineRule="auto"/>
        <w:jc w:val="both"/>
        <w:rPr>
          <w:rFonts w:ascii="Trebuchet MS" w:hAnsi="Trebuchet MS" w:cs="Arial"/>
        </w:rPr>
      </w:pPr>
      <w:r w:rsidRPr="00E236CF">
        <w:rPr>
          <w:rFonts w:ascii="Trebuchet MS" w:hAnsi="Trebuchet MS" w:cs="Arial"/>
        </w:rPr>
        <w:t>También</w:t>
      </w:r>
      <w:r w:rsidR="00A979E3" w:rsidRPr="00E236CF">
        <w:rPr>
          <w:rFonts w:ascii="Trebuchet MS" w:hAnsi="Trebuchet MS" w:cs="Arial"/>
        </w:rPr>
        <w:t xml:space="preserve"> expres</w:t>
      </w:r>
      <w:r w:rsidR="009D5338">
        <w:rPr>
          <w:rFonts w:ascii="Trebuchet MS" w:hAnsi="Trebuchet MS" w:cs="Arial"/>
        </w:rPr>
        <w:t>ó en la audiencia</w:t>
      </w:r>
      <w:r w:rsidR="00A979E3" w:rsidRPr="00E236CF">
        <w:rPr>
          <w:rFonts w:ascii="Trebuchet MS" w:hAnsi="Trebuchet MS" w:cs="Arial"/>
        </w:rPr>
        <w:t xml:space="preserve"> que él siempre ha defendido la libertad de expresión y que incluso luchó por ello en su país natal</w:t>
      </w:r>
      <w:r w:rsidR="004B4090">
        <w:rPr>
          <w:rFonts w:ascii="Trebuchet MS" w:hAnsi="Trebuchet MS" w:cs="Arial"/>
        </w:rPr>
        <w:t>, haciendo referencia a que su</w:t>
      </w:r>
      <w:r w:rsidR="00B62ED0">
        <w:rPr>
          <w:rFonts w:ascii="Trebuchet MS" w:hAnsi="Trebuchet MS" w:cs="Arial"/>
        </w:rPr>
        <w:t xml:space="preserve"> </w:t>
      </w:r>
      <w:r w:rsidR="004B4090">
        <w:rPr>
          <w:rFonts w:ascii="Trebuchet MS" w:hAnsi="Trebuchet MS" w:cs="Arial"/>
        </w:rPr>
        <w:t xml:space="preserve">padre </w:t>
      </w:r>
      <w:r w:rsidR="00B62ED0">
        <w:rPr>
          <w:rFonts w:ascii="Trebuchet MS" w:hAnsi="Trebuchet MS" w:cs="Arial"/>
        </w:rPr>
        <w:t>fue</w:t>
      </w:r>
      <w:r w:rsidR="004B4090">
        <w:rPr>
          <w:rFonts w:ascii="Trebuchet MS" w:hAnsi="Trebuchet MS" w:cs="Arial"/>
        </w:rPr>
        <w:t xml:space="preserve"> detenido por el gobierno de facto de Argentina</w:t>
      </w:r>
      <w:r w:rsidR="00A979E3" w:rsidRPr="00E236CF">
        <w:rPr>
          <w:rFonts w:ascii="Trebuchet MS" w:hAnsi="Trebuchet MS" w:cs="Arial"/>
        </w:rPr>
        <w:t>.</w:t>
      </w:r>
    </w:p>
    <w:p w:rsidR="001427C9" w:rsidRPr="00E236CF" w:rsidRDefault="001427C9" w:rsidP="00E236CF">
      <w:pPr>
        <w:spacing w:line="360" w:lineRule="auto"/>
        <w:jc w:val="both"/>
        <w:rPr>
          <w:rFonts w:ascii="Trebuchet MS" w:hAnsi="Trebuchet MS" w:cs="Arial"/>
        </w:rPr>
      </w:pPr>
    </w:p>
    <w:p w:rsidR="00A7183C" w:rsidRPr="009516AA" w:rsidRDefault="00407E4D" w:rsidP="00E236CF">
      <w:pPr>
        <w:spacing w:line="360" w:lineRule="auto"/>
        <w:jc w:val="both"/>
        <w:rPr>
          <w:rFonts w:ascii="Trebuchet MS" w:hAnsi="Trebuchet MS" w:cs="Courier New"/>
        </w:rPr>
      </w:pPr>
      <w:r w:rsidRPr="00E236CF">
        <w:rPr>
          <w:rFonts w:ascii="Trebuchet MS" w:hAnsi="Trebuchet MS" w:cs="Arial"/>
        </w:rPr>
        <w:t xml:space="preserve">Antes de finalizar su declaración, el señor Barroso contesta algunas preguntas del Tribunal. </w:t>
      </w:r>
      <w:r w:rsidR="001427C9">
        <w:rPr>
          <w:rFonts w:ascii="Trebuchet MS" w:hAnsi="Trebuchet MS" w:cs="Arial"/>
        </w:rPr>
        <w:t xml:space="preserve"> </w:t>
      </w:r>
      <w:r w:rsidRPr="00E236CF">
        <w:rPr>
          <w:rFonts w:ascii="Trebuchet MS" w:hAnsi="Trebuchet MS" w:cs="Arial"/>
        </w:rPr>
        <w:t xml:space="preserve">En síntesis, en sus respuestas señala que él planifica todo lo que hace y dice y que no fue inducido por nadie a formular las declaraciones materia de esta causa. </w:t>
      </w:r>
      <w:r w:rsidR="00F2229C">
        <w:rPr>
          <w:rFonts w:ascii="Trebuchet MS" w:hAnsi="Trebuchet MS" w:cs="Arial"/>
        </w:rPr>
        <w:t xml:space="preserve"> </w:t>
      </w:r>
      <w:r w:rsidRPr="00E236CF">
        <w:rPr>
          <w:rFonts w:ascii="Trebuchet MS" w:hAnsi="Trebuchet MS" w:cs="Arial"/>
        </w:rPr>
        <w:t xml:space="preserve">Consultado por el exacto sentido y alcance de su expresión </w:t>
      </w:r>
      <w:r w:rsidRPr="00D31A78">
        <w:rPr>
          <w:rFonts w:ascii="Trebuchet MS" w:hAnsi="Trebuchet MS" w:cs="Arial"/>
        </w:rPr>
        <w:t>“</w:t>
      </w:r>
      <w:r w:rsidRPr="00D31A78">
        <w:rPr>
          <w:rFonts w:ascii="Trebuchet MS" w:hAnsi="Trebuchet MS" w:cs="Courier New"/>
          <w:i/>
        </w:rPr>
        <w:t>Los campeonatos no se compran, se ganan”</w:t>
      </w:r>
      <w:r w:rsidRPr="00E236CF">
        <w:rPr>
          <w:rFonts w:ascii="Trebuchet MS" w:hAnsi="Trebuchet MS" w:cs="Courier New"/>
          <w:b/>
          <w:i/>
        </w:rPr>
        <w:t xml:space="preserve">, </w:t>
      </w:r>
      <w:r w:rsidRPr="009516AA">
        <w:rPr>
          <w:rFonts w:ascii="Trebuchet MS" w:hAnsi="Trebuchet MS" w:cs="Courier New"/>
        </w:rPr>
        <w:t xml:space="preserve">responde que fue una apreciación general buscando la integridad del fútbol. </w:t>
      </w:r>
      <w:r w:rsidR="009516AA" w:rsidRPr="009516AA">
        <w:rPr>
          <w:rFonts w:ascii="Trebuchet MS" w:hAnsi="Trebuchet MS" w:cs="Courier New"/>
        </w:rPr>
        <w:t xml:space="preserve"> </w:t>
      </w:r>
      <w:r w:rsidRPr="009516AA">
        <w:rPr>
          <w:rFonts w:ascii="Trebuchet MS" w:hAnsi="Trebuchet MS" w:cs="Courier New"/>
        </w:rPr>
        <w:t>Sobre su alusión a que un árbitro le habría dicho que “cumplió con su cuota”, se negó a entregar algún nombre y agrega que esas cosas deben quedar en la cancha</w:t>
      </w:r>
      <w:r w:rsidR="00D02F85" w:rsidRPr="009516AA">
        <w:rPr>
          <w:rFonts w:ascii="Trebuchet MS" w:hAnsi="Trebuchet MS" w:cs="Courier New"/>
        </w:rPr>
        <w:t xml:space="preserve"> y sobre la expresión “meter la mano en la lata”, contesta que no quiso acusar a nadie con esta expresión y que lo dijo a manera de prevención</w:t>
      </w:r>
      <w:r w:rsidRPr="009516AA">
        <w:rPr>
          <w:rFonts w:ascii="Trebuchet MS" w:hAnsi="Trebuchet MS" w:cs="Courier New"/>
        </w:rPr>
        <w:t>.</w:t>
      </w:r>
    </w:p>
    <w:p w:rsidR="009516AA" w:rsidRPr="00E236CF" w:rsidRDefault="009516AA" w:rsidP="00E236CF">
      <w:pPr>
        <w:spacing w:line="360" w:lineRule="auto"/>
        <w:jc w:val="both"/>
        <w:rPr>
          <w:rFonts w:ascii="Trebuchet MS" w:hAnsi="Trebuchet MS" w:cs="Courier New"/>
          <w:b/>
        </w:rPr>
      </w:pPr>
    </w:p>
    <w:p w:rsidR="00E37E5D" w:rsidRPr="009516AA" w:rsidRDefault="00D02F85" w:rsidP="00E236CF">
      <w:pPr>
        <w:spacing w:line="360" w:lineRule="auto"/>
        <w:jc w:val="both"/>
        <w:rPr>
          <w:rFonts w:ascii="Trebuchet MS" w:hAnsi="Trebuchet MS" w:cs="Courier New"/>
        </w:rPr>
      </w:pPr>
      <w:r w:rsidRPr="00E236CF">
        <w:rPr>
          <w:rFonts w:ascii="Trebuchet MS" w:hAnsi="Trebuchet MS" w:cs="Courier New"/>
          <w:b/>
        </w:rPr>
        <w:t xml:space="preserve">4.- </w:t>
      </w:r>
      <w:r w:rsidRPr="009516AA">
        <w:rPr>
          <w:rFonts w:ascii="Trebuchet MS" w:hAnsi="Trebuchet MS" w:cs="Courier New"/>
        </w:rPr>
        <w:t>Que posteriormente, a consecuencia de la audiencia de estilo, el Tribunal otorgó un plazo de tres días al denunciado para que se haga cargo y exp</w:t>
      </w:r>
      <w:r w:rsidR="004B4090">
        <w:rPr>
          <w:rFonts w:ascii="Trebuchet MS" w:hAnsi="Trebuchet MS" w:cs="Courier New"/>
        </w:rPr>
        <w:t>usiera</w:t>
      </w:r>
      <w:r w:rsidRPr="009516AA">
        <w:rPr>
          <w:rFonts w:ascii="Trebuchet MS" w:hAnsi="Trebuchet MS" w:cs="Courier New"/>
        </w:rPr>
        <w:t xml:space="preserve"> sus </w:t>
      </w:r>
      <w:r w:rsidRPr="009516AA">
        <w:rPr>
          <w:rFonts w:ascii="Trebuchet MS" w:hAnsi="Trebuchet MS" w:cs="Courier New"/>
        </w:rPr>
        <w:lastRenderedPageBreak/>
        <w:t>argumentos ante una eventual infracción al artículo 68°, letra e) del Código de Procedimiento y Penalidades.</w:t>
      </w:r>
    </w:p>
    <w:p w:rsidR="009516AA" w:rsidRPr="009516AA" w:rsidRDefault="009516AA" w:rsidP="00E236CF">
      <w:pPr>
        <w:spacing w:line="360" w:lineRule="auto"/>
        <w:jc w:val="both"/>
        <w:rPr>
          <w:rFonts w:ascii="Trebuchet MS" w:hAnsi="Trebuchet MS" w:cs="Courier New"/>
        </w:rPr>
      </w:pPr>
    </w:p>
    <w:p w:rsidR="00ED31F5" w:rsidRDefault="00E37E5D" w:rsidP="00E236CF">
      <w:pPr>
        <w:spacing w:line="360" w:lineRule="auto"/>
        <w:jc w:val="both"/>
        <w:rPr>
          <w:rFonts w:ascii="Trebuchet MS" w:hAnsi="Trebuchet MS"/>
        </w:rPr>
      </w:pPr>
      <w:r w:rsidRPr="009516AA">
        <w:rPr>
          <w:rFonts w:ascii="Trebuchet MS" w:hAnsi="Trebuchet MS" w:cs="Courier New"/>
        </w:rPr>
        <w:t xml:space="preserve">Al evacuar el traslado, junto con reafirmar </w:t>
      </w:r>
      <w:r w:rsidR="004B0DF6" w:rsidRPr="009516AA">
        <w:rPr>
          <w:rFonts w:ascii="Trebuchet MS" w:hAnsi="Trebuchet MS" w:cs="Courier New"/>
        </w:rPr>
        <w:t>lo</w:t>
      </w:r>
      <w:r w:rsidRPr="009516AA">
        <w:rPr>
          <w:rFonts w:ascii="Trebuchet MS" w:hAnsi="Trebuchet MS" w:cs="Courier New"/>
        </w:rPr>
        <w:t xml:space="preserve">s argumentos </w:t>
      </w:r>
      <w:r w:rsidR="004B0DF6" w:rsidRPr="009516AA">
        <w:rPr>
          <w:rFonts w:ascii="Trebuchet MS" w:hAnsi="Trebuchet MS" w:cs="Courier New"/>
        </w:rPr>
        <w:t xml:space="preserve">ya referidos </w:t>
      </w:r>
      <w:r w:rsidRPr="009516AA">
        <w:rPr>
          <w:rFonts w:ascii="Trebuchet MS" w:hAnsi="Trebuchet MS" w:cs="Courier New"/>
        </w:rPr>
        <w:t>en el numeral 2.- de los VISTOS</w:t>
      </w:r>
      <w:r w:rsidRPr="00E236CF">
        <w:rPr>
          <w:rFonts w:ascii="Trebuchet MS" w:hAnsi="Trebuchet MS" w:cs="Courier New"/>
          <w:b/>
        </w:rPr>
        <w:t xml:space="preserve">, </w:t>
      </w:r>
      <w:r w:rsidR="00525A8F" w:rsidRPr="00525A8F">
        <w:rPr>
          <w:rFonts w:ascii="Trebuchet MS" w:hAnsi="Trebuchet MS" w:cs="Courier New"/>
        </w:rPr>
        <w:t>la defensa</w:t>
      </w:r>
      <w:r w:rsidR="00525A8F">
        <w:rPr>
          <w:rFonts w:ascii="Trebuchet MS" w:hAnsi="Trebuchet MS" w:cs="Courier New"/>
          <w:b/>
        </w:rPr>
        <w:t xml:space="preserve"> </w:t>
      </w:r>
      <w:r w:rsidR="00ED31F5" w:rsidRPr="00E236CF">
        <w:rPr>
          <w:rFonts w:ascii="Trebuchet MS" w:hAnsi="Trebuchet MS"/>
        </w:rPr>
        <w:t>estima improcedente la aplicación al Sr. Barroso de la infracción contenida en la letra e) del artículo 68</w:t>
      </w:r>
      <w:r w:rsidR="00525A8F">
        <w:rPr>
          <w:rFonts w:ascii="Trebuchet MS" w:hAnsi="Trebuchet MS"/>
        </w:rPr>
        <w:t>°</w:t>
      </w:r>
      <w:r w:rsidR="00ED31F5" w:rsidRPr="00E236CF">
        <w:rPr>
          <w:rFonts w:ascii="Trebuchet MS" w:hAnsi="Trebuchet MS"/>
        </w:rPr>
        <w:t xml:space="preserve"> del Código de </w:t>
      </w:r>
      <w:r w:rsidR="00525A8F">
        <w:rPr>
          <w:rFonts w:ascii="Trebuchet MS" w:hAnsi="Trebuchet MS"/>
        </w:rPr>
        <w:t xml:space="preserve">Procedimiento y </w:t>
      </w:r>
      <w:r w:rsidR="00ED31F5" w:rsidRPr="00E236CF">
        <w:rPr>
          <w:rFonts w:ascii="Trebuchet MS" w:hAnsi="Trebuchet MS"/>
        </w:rPr>
        <w:t xml:space="preserve">Penalidades, toda vez que con sus declaraciones no ha infringido disposición alguna del </w:t>
      </w:r>
      <w:r w:rsidR="00525A8F">
        <w:rPr>
          <w:rFonts w:ascii="Trebuchet MS" w:hAnsi="Trebuchet MS"/>
        </w:rPr>
        <w:t xml:space="preserve">referido </w:t>
      </w:r>
      <w:r w:rsidR="00ED31F5" w:rsidRPr="00E236CF">
        <w:rPr>
          <w:rFonts w:ascii="Trebuchet MS" w:hAnsi="Trebuchet MS"/>
        </w:rPr>
        <w:t>Código.</w:t>
      </w:r>
      <w:r w:rsidR="009516AA">
        <w:rPr>
          <w:rFonts w:ascii="Trebuchet MS" w:hAnsi="Trebuchet MS"/>
        </w:rPr>
        <w:t xml:space="preserve"> </w:t>
      </w:r>
      <w:r w:rsidR="00ED31F5" w:rsidRPr="00E236CF">
        <w:rPr>
          <w:rFonts w:ascii="Trebuchet MS" w:hAnsi="Trebuchet MS"/>
        </w:rPr>
        <w:t xml:space="preserve"> Para dar razón de estos dichos expone </w:t>
      </w:r>
      <w:r w:rsidR="00ED31F5" w:rsidRPr="009516AA">
        <w:rPr>
          <w:rFonts w:ascii="Trebuchet MS" w:hAnsi="Trebuchet MS" w:cs="Courier New"/>
        </w:rPr>
        <w:t>que</w:t>
      </w:r>
      <w:r w:rsidR="00ED31F5" w:rsidRPr="00E236CF">
        <w:rPr>
          <w:rFonts w:ascii="Trebuchet MS" w:hAnsi="Trebuchet MS" w:cs="Courier New"/>
          <w:b/>
        </w:rPr>
        <w:t xml:space="preserve"> </w:t>
      </w:r>
      <w:r w:rsidR="00ED31F5" w:rsidRPr="00E236CF">
        <w:rPr>
          <w:rFonts w:ascii="Trebuchet MS" w:hAnsi="Trebuchet MS"/>
        </w:rPr>
        <w:t xml:space="preserve">la conducta sancionada en la norma citada es </w:t>
      </w:r>
      <w:r w:rsidR="00ED31F5" w:rsidRPr="00525A8F">
        <w:rPr>
          <w:rFonts w:ascii="Trebuchet MS" w:hAnsi="Trebuchet MS"/>
        </w:rPr>
        <w:t>a)</w:t>
      </w:r>
      <w:r w:rsidR="00ED31F5" w:rsidRPr="00E236CF">
        <w:rPr>
          <w:rFonts w:ascii="Trebuchet MS" w:hAnsi="Trebuchet MS"/>
        </w:rPr>
        <w:t xml:space="preserve"> causar descrédito, </w:t>
      </w:r>
      <w:r w:rsidR="00ED31F5" w:rsidRPr="00525A8F">
        <w:rPr>
          <w:rFonts w:ascii="Trebuchet MS" w:hAnsi="Trebuchet MS"/>
        </w:rPr>
        <w:t>b)</w:t>
      </w:r>
      <w:r w:rsidR="00ED31F5" w:rsidRPr="00E236CF">
        <w:rPr>
          <w:rFonts w:ascii="Trebuchet MS" w:hAnsi="Trebuchet MS"/>
        </w:rPr>
        <w:t xml:space="preserve"> causar menoscabo o </w:t>
      </w:r>
      <w:r w:rsidR="00ED31F5" w:rsidRPr="00525A8F">
        <w:rPr>
          <w:rFonts w:ascii="Trebuchet MS" w:hAnsi="Trebuchet MS"/>
        </w:rPr>
        <w:t>c)</w:t>
      </w:r>
      <w:r w:rsidR="00ED31F5" w:rsidRPr="00E236CF">
        <w:rPr>
          <w:rFonts w:ascii="Trebuchet MS" w:hAnsi="Trebuchet MS"/>
        </w:rPr>
        <w:t xml:space="preserve"> afectar la transparencia (i) de la actividad futbolística en su conjunto o (ii) de los personeros que la representan. </w:t>
      </w:r>
      <w:r w:rsidR="009516AA">
        <w:rPr>
          <w:rFonts w:ascii="Trebuchet MS" w:hAnsi="Trebuchet MS"/>
        </w:rPr>
        <w:t xml:space="preserve"> </w:t>
      </w:r>
      <w:r w:rsidR="00ED31F5" w:rsidRPr="00E236CF">
        <w:rPr>
          <w:rFonts w:ascii="Trebuchet MS" w:hAnsi="Trebuchet MS"/>
        </w:rPr>
        <w:t xml:space="preserve">En este sentido, el bien jurídico protegido por </w:t>
      </w:r>
      <w:r w:rsidR="00525A8F">
        <w:rPr>
          <w:rFonts w:ascii="Trebuchet MS" w:hAnsi="Trebuchet MS"/>
        </w:rPr>
        <w:t xml:space="preserve">la </w:t>
      </w:r>
      <w:r w:rsidR="00ED31F5" w:rsidRPr="00E236CF">
        <w:rPr>
          <w:rFonts w:ascii="Trebuchet MS" w:hAnsi="Trebuchet MS"/>
        </w:rPr>
        <w:t>norma es la honra o el crédito público de la actividad futbolística y de sus personeros, sancionando aquellos actos que afecten dicha honra o crédito.</w:t>
      </w:r>
      <w:r w:rsidR="009516AA">
        <w:rPr>
          <w:rFonts w:ascii="Trebuchet MS" w:hAnsi="Trebuchet MS"/>
        </w:rPr>
        <w:t xml:space="preserve"> </w:t>
      </w:r>
      <w:r w:rsidR="00ED31F5" w:rsidRPr="00E236CF">
        <w:rPr>
          <w:rFonts w:ascii="Trebuchet MS" w:hAnsi="Trebuchet MS"/>
        </w:rPr>
        <w:t xml:space="preserve"> El denunciado hace una lata referencia a los significados, según la Real Academia de la Lengua Española, de los vocablos referidos en el tipo </w:t>
      </w:r>
      <w:proofErr w:type="spellStart"/>
      <w:r w:rsidR="00ED31F5" w:rsidRPr="00E236CF">
        <w:rPr>
          <w:rFonts w:ascii="Trebuchet MS" w:hAnsi="Trebuchet MS"/>
        </w:rPr>
        <w:t>infraccional</w:t>
      </w:r>
      <w:proofErr w:type="spellEnd"/>
      <w:r w:rsidR="00ED31F5" w:rsidRPr="00E236CF">
        <w:rPr>
          <w:rFonts w:ascii="Trebuchet MS" w:hAnsi="Trebuchet MS"/>
        </w:rPr>
        <w:t xml:space="preserve"> y lo hace en la forma que da cuenta el escrito acompañado al expediente. </w:t>
      </w:r>
    </w:p>
    <w:p w:rsidR="009516AA" w:rsidRPr="00E236CF" w:rsidRDefault="009516AA" w:rsidP="00E236CF">
      <w:pPr>
        <w:spacing w:line="360" w:lineRule="auto"/>
        <w:jc w:val="both"/>
        <w:rPr>
          <w:rFonts w:ascii="Trebuchet MS" w:hAnsi="Trebuchet MS"/>
        </w:rPr>
      </w:pPr>
    </w:p>
    <w:p w:rsidR="00ED31F5" w:rsidRDefault="003A43CA" w:rsidP="00E236CF">
      <w:pPr>
        <w:tabs>
          <w:tab w:val="left" w:pos="1134"/>
        </w:tabs>
        <w:spacing w:line="360" w:lineRule="auto"/>
        <w:jc w:val="both"/>
        <w:rPr>
          <w:rFonts w:ascii="Trebuchet MS" w:hAnsi="Trebuchet MS"/>
        </w:rPr>
      </w:pPr>
      <w:r w:rsidRPr="00E236CF">
        <w:rPr>
          <w:rFonts w:ascii="Trebuchet MS" w:hAnsi="Trebuchet MS"/>
        </w:rPr>
        <w:t>Luego</w:t>
      </w:r>
      <w:r w:rsidR="00E64018">
        <w:rPr>
          <w:rFonts w:ascii="Trebuchet MS" w:hAnsi="Trebuchet MS"/>
        </w:rPr>
        <w:t>,</w:t>
      </w:r>
      <w:r w:rsidRPr="00E236CF">
        <w:rPr>
          <w:rFonts w:ascii="Trebuchet MS" w:hAnsi="Trebuchet MS"/>
        </w:rPr>
        <w:t xml:space="preserve"> sostiene </w:t>
      </w:r>
      <w:r w:rsidR="00ED31F5" w:rsidRPr="00E236CF">
        <w:rPr>
          <w:rFonts w:ascii="Trebuchet MS" w:hAnsi="Trebuchet MS"/>
        </w:rPr>
        <w:t xml:space="preserve">que las declaraciones del Sr. Barroso </w:t>
      </w:r>
      <w:r w:rsidRPr="00E236CF">
        <w:rPr>
          <w:rFonts w:ascii="Trebuchet MS" w:hAnsi="Trebuchet MS"/>
        </w:rPr>
        <w:t xml:space="preserve">para que </w:t>
      </w:r>
      <w:r w:rsidR="00ED31F5" w:rsidRPr="00E236CF">
        <w:rPr>
          <w:rFonts w:ascii="Trebuchet MS" w:hAnsi="Trebuchet MS"/>
        </w:rPr>
        <w:t xml:space="preserve">sean capaces de causar descrédito, menoscabo o afectar la trasparencia de la actividad futbolística o de sus personeros, es necesario que tales declaraciones logren que disminuya la reputación, el valor o la estima que tienen para con la colectividad, que logren que se deterioren </w:t>
      </w:r>
      <w:r w:rsidR="00525A8F">
        <w:rPr>
          <w:rFonts w:ascii="Trebuchet MS" w:hAnsi="Trebuchet MS"/>
        </w:rPr>
        <w:t xml:space="preserve">o </w:t>
      </w:r>
      <w:r w:rsidR="00ED31F5" w:rsidRPr="00E236CF">
        <w:rPr>
          <w:rFonts w:ascii="Trebuchet MS" w:hAnsi="Trebuchet MS"/>
        </w:rPr>
        <w:t xml:space="preserve">pierdan ante ellas la estimación y lucimiento que tienen, o que permitan que se oculten sus fundamentos y su justificación o racionalidad inherente. </w:t>
      </w:r>
      <w:r w:rsidR="009516AA">
        <w:rPr>
          <w:rFonts w:ascii="Trebuchet MS" w:hAnsi="Trebuchet MS"/>
        </w:rPr>
        <w:t xml:space="preserve"> </w:t>
      </w:r>
      <w:r w:rsidRPr="00E236CF">
        <w:rPr>
          <w:rFonts w:ascii="Trebuchet MS" w:hAnsi="Trebuchet MS"/>
        </w:rPr>
        <w:t xml:space="preserve">Concluye, al punto, que </w:t>
      </w:r>
      <w:r w:rsidR="00ED31F5" w:rsidRPr="00E236CF">
        <w:rPr>
          <w:rFonts w:ascii="Trebuchet MS" w:hAnsi="Trebuchet MS"/>
        </w:rPr>
        <w:t xml:space="preserve">es evidente que los dichos del Sr. Barroso no son capaces por sí de causar los efectos referidos, </w:t>
      </w:r>
      <w:r w:rsidRPr="00E236CF">
        <w:rPr>
          <w:rFonts w:ascii="Trebuchet MS" w:hAnsi="Trebuchet MS"/>
        </w:rPr>
        <w:t xml:space="preserve">porque </w:t>
      </w:r>
      <w:r w:rsidR="00ED31F5" w:rsidRPr="00E236CF">
        <w:rPr>
          <w:rFonts w:ascii="Trebuchet MS" w:hAnsi="Trebuchet MS"/>
        </w:rPr>
        <w:t xml:space="preserve">a) no ha imputado públicamente la </w:t>
      </w:r>
      <w:r w:rsidR="00525A8F">
        <w:rPr>
          <w:rFonts w:ascii="Trebuchet MS" w:hAnsi="Trebuchet MS"/>
        </w:rPr>
        <w:t>comisión de actos deshonrosos o</w:t>
      </w:r>
      <w:r w:rsidR="00ED31F5" w:rsidRPr="00E236CF">
        <w:rPr>
          <w:rFonts w:ascii="Trebuchet MS" w:hAnsi="Trebuchet MS"/>
        </w:rPr>
        <w:t xml:space="preserve"> acusaciones respecto de la participación en un delito determinado por parte</w:t>
      </w:r>
      <w:r w:rsidR="00525A8F">
        <w:rPr>
          <w:rFonts w:ascii="Trebuchet MS" w:hAnsi="Trebuchet MS"/>
        </w:rPr>
        <w:t xml:space="preserve"> de persona alguna, y b) no ha</w:t>
      </w:r>
      <w:r w:rsidR="00ED31F5" w:rsidRPr="00E236CF">
        <w:rPr>
          <w:rFonts w:ascii="Trebuchet MS" w:hAnsi="Trebuchet MS"/>
        </w:rPr>
        <w:t xml:space="preserve"> proferido palabras con un claro ánimo de ofender, de modo que no es posible que sean en sí consideradas como constitutivas de infracciones que atenten contra la honra o crédito de la actividad y de las personas supuestamente afectadas.</w:t>
      </w:r>
    </w:p>
    <w:p w:rsidR="009516AA" w:rsidRPr="00E236CF" w:rsidRDefault="009516AA" w:rsidP="00E236CF">
      <w:pPr>
        <w:tabs>
          <w:tab w:val="left" w:pos="1134"/>
        </w:tabs>
        <w:spacing w:line="360" w:lineRule="auto"/>
        <w:jc w:val="both"/>
        <w:rPr>
          <w:rFonts w:ascii="Trebuchet MS" w:hAnsi="Trebuchet MS"/>
        </w:rPr>
      </w:pPr>
    </w:p>
    <w:p w:rsidR="00ED31F5" w:rsidRPr="00E236CF" w:rsidRDefault="003A43CA" w:rsidP="00E236CF">
      <w:pPr>
        <w:tabs>
          <w:tab w:val="left" w:pos="1134"/>
        </w:tabs>
        <w:spacing w:line="360" w:lineRule="auto"/>
        <w:jc w:val="both"/>
        <w:rPr>
          <w:rFonts w:ascii="Trebuchet MS" w:hAnsi="Trebuchet MS"/>
        </w:rPr>
      </w:pPr>
      <w:r w:rsidRPr="00E236CF">
        <w:rPr>
          <w:rFonts w:ascii="Trebuchet MS" w:hAnsi="Trebuchet MS"/>
        </w:rPr>
        <w:t xml:space="preserve">Seguidamente, explica que para </w:t>
      </w:r>
      <w:r w:rsidR="00ED31F5" w:rsidRPr="00E236CF">
        <w:rPr>
          <w:rFonts w:ascii="Trebuchet MS" w:hAnsi="Trebuchet MS"/>
        </w:rPr>
        <w:t>que un acto afecte la honra o crédito público de una actividad, es necesario que tal acto produzca en la colectividad un efecto determinante</w:t>
      </w:r>
      <w:r w:rsidR="00DE75E0">
        <w:rPr>
          <w:rFonts w:ascii="Trebuchet MS" w:hAnsi="Trebuchet MS"/>
        </w:rPr>
        <w:t>;</w:t>
      </w:r>
      <w:r w:rsidR="00ED31F5" w:rsidRPr="00E236CF">
        <w:rPr>
          <w:rFonts w:ascii="Trebuchet MS" w:hAnsi="Trebuchet MS"/>
        </w:rPr>
        <w:t xml:space="preserve"> esto es, que logre que dicha colectividad cambie su parecer o sentir respecto de aquella actividad, siendo mirada en adelante como de menor reputación o estima. </w:t>
      </w:r>
      <w:r w:rsidR="009516AA">
        <w:rPr>
          <w:rFonts w:ascii="Trebuchet MS" w:hAnsi="Trebuchet MS"/>
        </w:rPr>
        <w:t xml:space="preserve"> </w:t>
      </w:r>
      <w:r w:rsidRPr="00E236CF">
        <w:rPr>
          <w:rFonts w:ascii="Trebuchet MS" w:hAnsi="Trebuchet MS"/>
        </w:rPr>
        <w:t>Agrega que</w:t>
      </w:r>
      <w:r w:rsidR="00ED31F5" w:rsidRPr="00E236CF">
        <w:rPr>
          <w:rFonts w:ascii="Trebuchet MS" w:hAnsi="Trebuchet MS"/>
        </w:rPr>
        <w:t xml:space="preserve"> es también claro que para que una declaración </w:t>
      </w:r>
      <w:r w:rsidR="00ED31F5" w:rsidRPr="00E236CF">
        <w:rPr>
          <w:rFonts w:ascii="Trebuchet MS" w:hAnsi="Trebuchet MS"/>
        </w:rPr>
        <w:lastRenderedPageBreak/>
        <w:t xml:space="preserve">afecte realmente a la opinión popular, es necesario que se acompañe con ciertos elementos que le aporten a lo menos un grado de veracidad. </w:t>
      </w:r>
      <w:r w:rsidR="009516AA">
        <w:rPr>
          <w:rFonts w:ascii="Trebuchet MS" w:hAnsi="Trebuchet MS"/>
        </w:rPr>
        <w:t xml:space="preserve"> </w:t>
      </w:r>
      <w:r w:rsidR="00ED31F5" w:rsidRPr="00E236CF">
        <w:rPr>
          <w:rFonts w:ascii="Trebuchet MS" w:hAnsi="Trebuchet MS"/>
        </w:rPr>
        <w:t xml:space="preserve">Lo anterior porque nadie cambiará su parecer respecto de algo o alguien si cree que los dichos que se emiten en su contra son completamente burdos y antojadizos. </w:t>
      </w:r>
      <w:r w:rsidR="009516AA">
        <w:rPr>
          <w:rFonts w:ascii="Trebuchet MS" w:hAnsi="Trebuchet MS"/>
        </w:rPr>
        <w:t xml:space="preserve"> </w:t>
      </w:r>
      <w:r w:rsidR="00ED31F5" w:rsidRPr="00E236CF">
        <w:rPr>
          <w:rFonts w:ascii="Trebuchet MS" w:hAnsi="Trebuchet MS"/>
        </w:rPr>
        <w:t>Con todo, en esta misma línea, si sólo se profieren opiniones y comentarios genéricos y abstractos, y no acusaciones relativas a la comisión de hechos concretos, y si tales opiniones no van acompañados de elementos que dan cuenta de su veracidad, sino sólo del contenido inherente a la misma opinión, mal podrán tales opiniones y comentarios afectar realmente la reputación o sentir popular.</w:t>
      </w:r>
    </w:p>
    <w:p w:rsidR="00ED31F5" w:rsidRDefault="003A43CA" w:rsidP="00E236CF">
      <w:pPr>
        <w:spacing w:line="360" w:lineRule="auto"/>
        <w:jc w:val="both"/>
        <w:rPr>
          <w:rFonts w:ascii="Trebuchet MS" w:hAnsi="Trebuchet MS"/>
        </w:rPr>
      </w:pPr>
      <w:r w:rsidRPr="00E236CF">
        <w:rPr>
          <w:rFonts w:ascii="Trebuchet MS" w:hAnsi="Trebuchet MS"/>
        </w:rPr>
        <w:t>Reitera que</w:t>
      </w:r>
      <w:r w:rsidR="00ED31F5" w:rsidRPr="00E236CF">
        <w:rPr>
          <w:rFonts w:ascii="Trebuchet MS" w:hAnsi="Trebuchet MS"/>
        </w:rPr>
        <w:t xml:space="preserve"> no parece posible sostener que las declaraciones del Sr. Barroso son por sí mismas capaces de causar descrédito, menoscabo o de afectar la trasparencia de la actividad futbolística o de los personeros que la representan, toda vez que no han sido dirigidas concretamente en contra de los supuestos afectados, y porque carecen de la fuerza y del sustento material suficiente para poder modificar realmente el sentir y la opinión que tiene en su respecto la colectividad general. </w:t>
      </w:r>
    </w:p>
    <w:p w:rsidR="009516AA" w:rsidRPr="00E236CF" w:rsidRDefault="009516AA" w:rsidP="00E236CF">
      <w:pPr>
        <w:spacing w:line="360" w:lineRule="auto"/>
        <w:jc w:val="both"/>
        <w:rPr>
          <w:rFonts w:ascii="Trebuchet MS" w:hAnsi="Trebuchet MS"/>
        </w:rPr>
      </w:pPr>
    </w:p>
    <w:p w:rsidR="00990839" w:rsidRDefault="00990839" w:rsidP="009516AA">
      <w:pPr>
        <w:spacing w:line="360" w:lineRule="auto"/>
        <w:jc w:val="both"/>
        <w:rPr>
          <w:rFonts w:ascii="Trebuchet MS" w:hAnsi="Trebuchet MS"/>
        </w:rPr>
      </w:pPr>
      <w:r w:rsidRPr="00E236CF">
        <w:rPr>
          <w:rFonts w:ascii="Trebuchet MS" w:hAnsi="Trebuchet MS"/>
        </w:rPr>
        <w:t xml:space="preserve">5.- La grabación completa de la conferencia de prensa ofrecida por don Julio Barroso, escuchada en audiencia junto al denunciado y sus </w:t>
      </w:r>
      <w:r w:rsidR="004B4090">
        <w:rPr>
          <w:rFonts w:ascii="Trebuchet MS" w:hAnsi="Trebuchet MS"/>
        </w:rPr>
        <w:t>apoderados</w:t>
      </w:r>
      <w:r w:rsidRPr="00E236CF">
        <w:rPr>
          <w:rFonts w:ascii="Trebuchet MS" w:hAnsi="Trebuchet MS"/>
        </w:rPr>
        <w:t>.</w:t>
      </w:r>
    </w:p>
    <w:p w:rsidR="009516AA" w:rsidRPr="00E236CF" w:rsidRDefault="009516AA" w:rsidP="009516AA">
      <w:pPr>
        <w:spacing w:line="360" w:lineRule="auto"/>
        <w:jc w:val="both"/>
        <w:rPr>
          <w:rFonts w:ascii="Trebuchet MS" w:hAnsi="Trebuchet MS"/>
        </w:rPr>
      </w:pPr>
    </w:p>
    <w:p w:rsidR="00990839" w:rsidRPr="00E236CF" w:rsidRDefault="00990839" w:rsidP="00E236CF">
      <w:pPr>
        <w:spacing w:line="360" w:lineRule="auto"/>
        <w:jc w:val="both"/>
        <w:rPr>
          <w:rFonts w:ascii="Trebuchet MS" w:hAnsi="Trebuchet MS"/>
        </w:rPr>
      </w:pPr>
      <w:r w:rsidRPr="00E236CF">
        <w:rPr>
          <w:rFonts w:ascii="Trebuchet MS" w:hAnsi="Trebuchet MS"/>
        </w:rPr>
        <w:t xml:space="preserve">6.- La grabación completa de una entrevista dada por el denunciado al Canal Fox </w:t>
      </w:r>
      <w:proofErr w:type="spellStart"/>
      <w:r w:rsidRPr="00E236CF">
        <w:rPr>
          <w:rFonts w:ascii="Trebuchet MS" w:hAnsi="Trebuchet MS"/>
        </w:rPr>
        <w:t>Sports</w:t>
      </w:r>
      <w:proofErr w:type="spellEnd"/>
      <w:r w:rsidRPr="00E236CF">
        <w:rPr>
          <w:rFonts w:ascii="Trebuchet MS" w:hAnsi="Trebuchet MS"/>
        </w:rPr>
        <w:t xml:space="preserve"> Chile, programa “Central Fox”</w:t>
      </w:r>
      <w:r w:rsidR="004B0DF6" w:rsidRPr="00E236CF">
        <w:rPr>
          <w:rFonts w:ascii="Trebuchet MS" w:hAnsi="Trebuchet MS"/>
        </w:rPr>
        <w:t>,</w:t>
      </w:r>
      <w:r w:rsidRPr="00E236CF">
        <w:rPr>
          <w:rFonts w:ascii="Trebuchet MS" w:hAnsi="Trebuchet MS"/>
        </w:rPr>
        <w:t xml:space="preserve"> el día anterior al de la conferencia de prensa y ordenada agregar a los autos como medida para mejor resolver.</w:t>
      </w:r>
    </w:p>
    <w:p w:rsidR="002F52B0" w:rsidRPr="00E236CF" w:rsidRDefault="002F52B0" w:rsidP="00E236CF">
      <w:pPr>
        <w:spacing w:line="360" w:lineRule="auto"/>
        <w:jc w:val="both"/>
        <w:rPr>
          <w:rFonts w:ascii="Trebuchet MS" w:hAnsi="Trebuchet MS" w:cs="Arial"/>
        </w:rPr>
      </w:pPr>
    </w:p>
    <w:p w:rsidR="002F52B0" w:rsidRPr="00E236CF" w:rsidRDefault="002F52B0" w:rsidP="00E236CF">
      <w:pPr>
        <w:spacing w:line="360" w:lineRule="auto"/>
        <w:jc w:val="both"/>
        <w:rPr>
          <w:rFonts w:ascii="Trebuchet MS" w:hAnsi="Trebuchet MS" w:cs="Arial"/>
        </w:rPr>
      </w:pPr>
    </w:p>
    <w:p w:rsidR="002F52B0" w:rsidRPr="00E236CF" w:rsidRDefault="002F52B0" w:rsidP="00E236CF">
      <w:pPr>
        <w:spacing w:line="360" w:lineRule="auto"/>
        <w:jc w:val="both"/>
        <w:outlineLvl w:val="0"/>
        <w:rPr>
          <w:rFonts w:ascii="Trebuchet MS" w:hAnsi="Trebuchet MS" w:cs="Arial"/>
          <w:b/>
        </w:rPr>
      </w:pPr>
      <w:r w:rsidRPr="00E236CF">
        <w:rPr>
          <w:rFonts w:ascii="Trebuchet MS" w:hAnsi="Trebuchet MS" w:cs="Arial"/>
          <w:b/>
        </w:rPr>
        <w:t xml:space="preserve">CONSIDERANDO: </w:t>
      </w:r>
    </w:p>
    <w:p w:rsidR="002F52B0" w:rsidRPr="00E236CF" w:rsidRDefault="002F52B0" w:rsidP="00E236CF">
      <w:pPr>
        <w:spacing w:line="360" w:lineRule="auto"/>
        <w:jc w:val="both"/>
        <w:rPr>
          <w:rFonts w:ascii="Trebuchet MS" w:hAnsi="Trebuchet MS" w:cs="Arial"/>
        </w:rPr>
      </w:pPr>
      <w:r w:rsidRPr="00E236CF">
        <w:rPr>
          <w:rFonts w:ascii="Trebuchet MS" w:hAnsi="Trebuchet MS" w:cs="Arial"/>
        </w:rPr>
        <w:t xml:space="preserve"> </w:t>
      </w:r>
    </w:p>
    <w:p w:rsidR="00990839" w:rsidRPr="00E236CF" w:rsidRDefault="002F52B0" w:rsidP="00E236CF">
      <w:pPr>
        <w:spacing w:line="360" w:lineRule="auto"/>
        <w:jc w:val="both"/>
        <w:rPr>
          <w:rFonts w:ascii="Trebuchet MS" w:hAnsi="Trebuchet MS" w:cs="Arial"/>
        </w:rPr>
      </w:pPr>
      <w:r w:rsidRPr="00E236CF">
        <w:rPr>
          <w:rFonts w:ascii="Trebuchet MS" w:hAnsi="Trebuchet MS" w:cs="Arial"/>
          <w:b/>
        </w:rPr>
        <w:t>PRIMERO:</w:t>
      </w:r>
      <w:r w:rsidRPr="00E236CF">
        <w:rPr>
          <w:rFonts w:ascii="Trebuchet MS" w:hAnsi="Trebuchet MS" w:cs="Arial"/>
        </w:rPr>
        <w:t xml:space="preserve"> Que </w:t>
      </w:r>
      <w:r w:rsidR="00990839" w:rsidRPr="00E236CF">
        <w:rPr>
          <w:rFonts w:ascii="Trebuchet MS" w:hAnsi="Trebuchet MS" w:cs="Arial"/>
        </w:rPr>
        <w:t xml:space="preserve">se tiene por acreditado que el día 5 de noviembre de 2014, el jugador profesional del Club </w:t>
      </w:r>
      <w:proofErr w:type="spellStart"/>
      <w:r w:rsidR="00990839" w:rsidRPr="00E236CF">
        <w:rPr>
          <w:rFonts w:ascii="Trebuchet MS" w:hAnsi="Trebuchet MS" w:cs="Arial"/>
        </w:rPr>
        <w:t>Colo</w:t>
      </w:r>
      <w:proofErr w:type="spellEnd"/>
      <w:r w:rsidR="00990839" w:rsidRPr="00E236CF">
        <w:rPr>
          <w:rFonts w:ascii="Trebuchet MS" w:hAnsi="Trebuchet MS" w:cs="Arial"/>
        </w:rPr>
        <w:t xml:space="preserve"> </w:t>
      </w:r>
      <w:proofErr w:type="spellStart"/>
      <w:r w:rsidR="00990839" w:rsidRPr="00E236CF">
        <w:rPr>
          <w:rFonts w:ascii="Trebuchet MS" w:hAnsi="Trebuchet MS" w:cs="Arial"/>
        </w:rPr>
        <w:t>Colo</w:t>
      </w:r>
      <w:proofErr w:type="spellEnd"/>
      <w:r w:rsidR="00990839" w:rsidRPr="00E236CF">
        <w:rPr>
          <w:rFonts w:ascii="Trebuchet MS" w:hAnsi="Trebuchet MS" w:cs="Arial"/>
        </w:rPr>
        <w:t>, señor Julio Barroso, ofreció una conferencia de prensa en el Estadio Monumental del mismo club, en la cual vertió las declaraciones contenidas en la denuncia de autos, ya referidas en los VISTOS prece</w:t>
      </w:r>
      <w:r w:rsidR="004B0DF6" w:rsidRPr="00E236CF">
        <w:rPr>
          <w:rFonts w:ascii="Trebuchet MS" w:hAnsi="Trebuchet MS" w:cs="Arial"/>
        </w:rPr>
        <w:t>dentes y reconocidas en estrado</w:t>
      </w:r>
      <w:r w:rsidR="00990839" w:rsidRPr="00E236CF">
        <w:rPr>
          <w:rFonts w:ascii="Trebuchet MS" w:hAnsi="Trebuchet MS" w:cs="Arial"/>
        </w:rPr>
        <w:t xml:space="preserve"> por el propio denunciado.</w:t>
      </w:r>
    </w:p>
    <w:p w:rsidR="00990839" w:rsidRPr="00E236CF" w:rsidRDefault="00990839" w:rsidP="00E236CF">
      <w:pPr>
        <w:spacing w:line="360" w:lineRule="auto"/>
        <w:jc w:val="both"/>
        <w:rPr>
          <w:rFonts w:ascii="Trebuchet MS" w:hAnsi="Trebuchet MS" w:cs="Arial"/>
        </w:rPr>
      </w:pPr>
    </w:p>
    <w:p w:rsidR="00F971E4" w:rsidRPr="009516AA" w:rsidRDefault="002F52B0" w:rsidP="00E236CF">
      <w:pPr>
        <w:spacing w:line="360" w:lineRule="auto"/>
        <w:jc w:val="both"/>
        <w:rPr>
          <w:rFonts w:ascii="Trebuchet MS" w:hAnsi="Trebuchet MS"/>
        </w:rPr>
      </w:pPr>
      <w:r w:rsidRPr="00E236CF">
        <w:rPr>
          <w:rFonts w:ascii="Trebuchet MS" w:hAnsi="Trebuchet MS" w:cs="Arial"/>
          <w:b/>
        </w:rPr>
        <w:t>SEGUNDO:</w:t>
      </w:r>
      <w:r w:rsidRPr="00E236CF">
        <w:rPr>
          <w:rFonts w:ascii="Trebuchet MS" w:hAnsi="Trebuchet MS" w:cs="Arial"/>
        </w:rPr>
        <w:t xml:space="preserve"> </w:t>
      </w:r>
      <w:r w:rsidR="00F971E4" w:rsidRPr="00E236CF">
        <w:rPr>
          <w:rFonts w:ascii="Trebuchet MS" w:hAnsi="Trebuchet MS" w:cs="Arial"/>
        </w:rPr>
        <w:t xml:space="preserve">Que la denuncia refiere los dichos como constitutivos de infracción al artículo 68°, letra a) del Código de Procedimiento y Penalidades, el cual tipifica que </w:t>
      </w:r>
      <w:r w:rsidR="00F971E4" w:rsidRPr="009516AA">
        <w:rPr>
          <w:rFonts w:ascii="Trebuchet MS" w:hAnsi="Trebuchet MS"/>
          <w:bCs/>
          <w:iCs/>
        </w:rPr>
        <w:t xml:space="preserve">las injurias u ofensas en contra de las autoridades, nacionales o internacionales, del fútbol o de toda persona sometida a la Jurisdicción del </w:t>
      </w:r>
      <w:r w:rsidR="00F971E4" w:rsidRPr="009516AA">
        <w:rPr>
          <w:rFonts w:ascii="Trebuchet MS" w:hAnsi="Trebuchet MS"/>
          <w:bCs/>
          <w:iCs/>
        </w:rPr>
        <w:lastRenderedPageBreak/>
        <w:t>Tribunal, de cualquier forma o medio que ellas sean proferidas, serán sancionadas de dos a diez juegos de suspensión</w:t>
      </w:r>
      <w:r w:rsidR="00F971E4" w:rsidRPr="009516AA">
        <w:rPr>
          <w:rFonts w:ascii="Trebuchet MS" w:hAnsi="Trebuchet MS"/>
        </w:rPr>
        <w:t>.</w:t>
      </w:r>
    </w:p>
    <w:p w:rsidR="00F971E4" w:rsidRPr="00E236CF" w:rsidRDefault="00F971E4" w:rsidP="00E236CF">
      <w:pPr>
        <w:spacing w:line="360" w:lineRule="auto"/>
        <w:jc w:val="both"/>
        <w:rPr>
          <w:rFonts w:ascii="Trebuchet MS" w:hAnsi="Trebuchet MS"/>
        </w:rPr>
      </w:pPr>
    </w:p>
    <w:p w:rsidR="00F971E4" w:rsidRPr="00E236CF" w:rsidRDefault="00F971E4" w:rsidP="00E236CF">
      <w:pPr>
        <w:spacing w:line="360" w:lineRule="auto"/>
        <w:jc w:val="both"/>
        <w:rPr>
          <w:rFonts w:ascii="Trebuchet MS" w:hAnsi="Trebuchet MS" w:cs="Arial"/>
          <w:b/>
        </w:rPr>
      </w:pPr>
      <w:r w:rsidRPr="00E236CF">
        <w:rPr>
          <w:rFonts w:ascii="Trebuchet MS" w:hAnsi="Trebuchet MS" w:cs="Arial"/>
          <w:b/>
        </w:rPr>
        <w:t xml:space="preserve">TERCERO: </w:t>
      </w:r>
      <w:r w:rsidRPr="009516AA">
        <w:rPr>
          <w:rFonts w:ascii="Trebuchet MS" w:hAnsi="Trebuchet MS" w:cs="Arial"/>
        </w:rPr>
        <w:t>Que el denunciado expresa que no se le debe aplicar tal norma y sostiene su inocencia por las razones reseñadas en el VISTO 2.- de esta sentencia y que no se estima del caso reproducir.</w:t>
      </w:r>
    </w:p>
    <w:p w:rsidR="00F971E4" w:rsidRPr="00E236CF" w:rsidRDefault="00F971E4" w:rsidP="00E236CF">
      <w:pPr>
        <w:spacing w:line="360" w:lineRule="auto"/>
        <w:jc w:val="both"/>
        <w:rPr>
          <w:rFonts w:ascii="Trebuchet MS" w:hAnsi="Trebuchet MS" w:cs="Arial"/>
          <w:b/>
        </w:rPr>
      </w:pPr>
    </w:p>
    <w:p w:rsidR="00F971E4" w:rsidRPr="009516AA" w:rsidRDefault="00F971E4" w:rsidP="00E236CF">
      <w:pPr>
        <w:spacing w:line="360" w:lineRule="auto"/>
        <w:jc w:val="both"/>
        <w:rPr>
          <w:rFonts w:ascii="Trebuchet MS" w:hAnsi="Trebuchet MS"/>
        </w:rPr>
      </w:pPr>
      <w:r w:rsidRPr="00E236CF">
        <w:rPr>
          <w:rFonts w:ascii="Trebuchet MS" w:hAnsi="Trebuchet MS" w:cs="Arial"/>
          <w:b/>
        </w:rPr>
        <w:t xml:space="preserve">CUARTO: </w:t>
      </w:r>
      <w:r w:rsidRPr="009516AA">
        <w:rPr>
          <w:rFonts w:ascii="Trebuchet MS" w:hAnsi="Trebuchet MS" w:cs="Arial"/>
        </w:rPr>
        <w:t>Que el Tribunal</w:t>
      </w:r>
      <w:r w:rsidR="00E84FCA" w:rsidRPr="009516AA">
        <w:rPr>
          <w:rFonts w:ascii="Trebuchet MS" w:hAnsi="Trebuchet MS" w:cs="Arial"/>
        </w:rPr>
        <w:t>,</w:t>
      </w:r>
      <w:r w:rsidRPr="009516AA">
        <w:rPr>
          <w:rFonts w:ascii="Trebuchet MS" w:hAnsi="Trebuchet MS" w:cs="Arial"/>
        </w:rPr>
        <w:t xml:space="preserve"> recalificando</w:t>
      </w:r>
      <w:r w:rsidR="00E84FCA" w:rsidRPr="009516AA">
        <w:rPr>
          <w:rFonts w:ascii="Trebuchet MS" w:hAnsi="Trebuchet MS" w:cs="Arial"/>
        </w:rPr>
        <w:t xml:space="preserve"> el hecho </w:t>
      </w:r>
      <w:proofErr w:type="spellStart"/>
      <w:r w:rsidR="00E84FCA" w:rsidRPr="009516AA">
        <w:rPr>
          <w:rFonts w:ascii="Trebuchet MS" w:hAnsi="Trebuchet MS" w:cs="Arial"/>
        </w:rPr>
        <w:t>infraccional</w:t>
      </w:r>
      <w:proofErr w:type="spellEnd"/>
      <w:r w:rsidR="00E84FCA" w:rsidRPr="009516AA">
        <w:rPr>
          <w:rFonts w:ascii="Trebuchet MS" w:hAnsi="Trebuchet MS" w:cs="Arial"/>
        </w:rPr>
        <w:t xml:space="preserve">, </w:t>
      </w:r>
      <w:r w:rsidR="00EE56FD">
        <w:rPr>
          <w:rFonts w:ascii="Trebuchet MS" w:hAnsi="Trebuchet MS" w:cs="Arial"/>
        </w:rPr>
        <w:t>invita</w:t>
      </w:r>
      <w:r w:rsidR="00E84FCA" w:rsidRPr="009516AA">
        <w:rPr>
          <w:rFonts w:ascii="Trebuchet MS" w:hAnsi="Trebuchet MS" w:cs="Arial"/>
        </w:rPr>
        <w:t xml:space="preserve"> al denunciado</w:t>
      </w:r>
      <w:r w:rsidR="005F009A" w:rsidRPr="009516AA">
        <w:rPr>
          <w:rFonts w:ascii="Trebuchet MS" w:hAnsi="Trebuchet MS" w:cs="Arial"/>
        </w:rPr>
        <w:t xml:space="preserve"> alegar ante una eventual infracción al</w:t>
      </w:r>
      <w:r w:rsidR="005F009A" w:rsidRPr="00E236CF">
        <w:rPr>
          <w:rFonts w:ascii="Trebuchet MS" w:hAnsi="Trebuchet MS" w:cs="Arial"/>
          <w:b/>
        </w:rPr>
        <w:t xml:space="preserve"> </w:t>
      </w:r>
      <w:r w:rsidR="005F009A" w:rsidRPr="00E236CF">
        <w:rPr>
          <w:rFonts w:ascii="Trebuchet MS" w:hAnsi="Trebuchet MS" w:cs="Arial"/>
        </w:rPr>
        <w:t>artículo 68°, letra e) del Código de Procedimiento y Penalidades</w:t>
      </w:r>
      <w:r w:rsidR="00E84FCA" w:rsidRPr="00E236CF">
        <w:rPr>
          <w:rFonts w:ascii="Trebuchet MS" w:hAnsi="Trebuchet MS" w:cs="Arial"/>
          <w:b/>
        </w:rPr>
        <w:t xml:space="preserve"> </w:t>
      </w:r>
      <w:r w:rsidR="005F009A" w:rsidRPr="00E236CF">
        <w:rPr>
          <w:rFonts w:ascii="Trebuchet MS" w:hAnsi="Trebuchet MS"/>
        </w:rPr>
        <w:t xml:space="preserve">que tipifica lo siguiente: </w:t>
      </w:r>
      <w:r w:rsidRPr="009516AA">
        <w:rPr>
          <w:rFonts w:ascii="Trebuchet MS" w:hAnsi="Trebuchet MS"/>
          <w:bCs/>
          <w:i/>
          <w:iCs/>
        </w:rPr>
        <w:t>“CUALQUIER ACTO QUE PUDIESE PROVOCAR EL DESCREDITO, MENOSCABO O QUE PUDIESE AFECTAR LA TRASPARENCIA DE LA ACTIVIDAD FUTBOLÍSTICA EN SU CONJUNTO O DE LAS PERSONAS QUE LA REPRESENTAN, SERÁ SANCIONADO DE CUATRO A CINCUENTA JUEGOS DE SUSPENSION”</w:t>
      </w:r>
      <w:r w:rsidRPr="009516AA">
        <w:rPr>
          <w:rFonts w:ascii="Trebuchet MS" w:hAnsi="Trebuchet MS"/>
        </w:rPr>
        <w:t>.</w:t>
      </w:r>
    </w:p>
    <w:p w:rsidR="00F971E4" w:rsidRPr="00E236CF" w:rsidRDefault="00F971E4" w:rsidP="00E236CF">
      <w:pPr>
        <w:spacing w:line="360" w:lineRule="auto"/>
        <w:rPr>
          <w:rFonts w:ascii="Trebuchet MS" w:hAnsi="Trebuchet MS"/>
        </w:rPr>
      </w:pPr>
    </w:p>
    <w:p w:rsidR="005F009A" w:rsidRPr="009516AA" w:rsidRDefault="005F009A" w:rsidP="00E236CF">
      <w:pPr>
        <w:spacing w:line="360" w:lineRule="auto"/>
        <w:jc w:val="both"/>
        <w:rPr>
          <w:rFonts w:ascii="Trebuchet MS" w:hAnsi="Trebuchet MS" w:cs="Arial"/>
        </w:rPr>
      </w:pPr>
      <w:r w:rsidRPr="00E236CF">
        <w:rPr>
          <w:rFonts w:ascii="Trebuchet MS" w:hAnsi="Trebuchet MS" w:cs="Arial"/>
          <w:b/>
        </w:rPr>
        <w:t xml:space="preserve">QUINTO: </w:t>
      </w:r>
      <w:r w:rsidRPr="009516AA">
        <w:rPr>
          <w:rFonts w:ascii="Trebuchet MS" w:hAnsi="Trebuchet MS" w:cs="Arial"/>
        </w:rPr>
        <w:t>Que el denunciado, al igual que en su alegación anterior, contesta que no se le debe aplicar esta norma por las razones resumidas en el VISTO 4.- de esta sentencia y que no se estima, tampoco, necesario reproducir.</w:t>
      </w:r>
    </w:p>
    <w:p w:rsidR="00990839" w:rsidRPr="00E236CF" w:rsidRDefault="00990839" w:rsidP="00E236CF">
      <w:pPr>
        <w:spacing w:line="360" w:lineRule="auto"/>
        <w:jc w:val="both"/>
        <w:rPr>
          <w:rFonts w:ascii="Trebuchet MS" w:hAnsi="Trebuchet MS" w:cs="Arial"/>
        </w:rPr>
      </w:pPr>
    </w:p>
    <w:p w:rsidR="004B0DF6" w:rsidRPr="00E236CF" w:rsidRDefault="00E06910" w:rsidP="00E236CF">
      <w:pPr>
        <w:spacing w:line="360" w:lineRule="auto"/>
        <w:jc w:val="both"/>
        <w:rPr>
          <w:rFonts w:ascii="Trebuchet MS" w:hAnsi="Trebuchet MS"/>
        </w:rPr>
      </w:pPr>
      <w:r w:rsidRPr="00E236CF">
        <w:rPr>
          <w:rFonts w:ascii="Trebuchet MS" w:hAnsi="Trebuchet MS" w:cs="Arial"/>
          <w:b/>
        </w:rPr>
        <w:t xml:space="preserve">SEXTO: </w:t>
      </w:r>
      <w:r w:rsidRPr="009516AA">
        <w:rPr>
          <w:rFonts w:ascii="Trebuchet MS" w:hAnsi="Trebuchet MS" w:cs="Arial"/>
        </w:rPr>
        <w:t>Que en lo que respecta a la presunta infracción al artículo</w:t>
      </w:r>
      <w:r w:rsidRPr="00E236CF">
        <w:rPr>
          <w:rFonts w:ascii="Trebuchet MS" w:hAnsi="Trebuchet MS" w:cs="Arial"/>
          <w:b/>
        </w:rPr>
        <w:t xml:space="preserve"> </w:t>
      </w:r>
      <w:r w:rsidRPr="00E236CF">
        <w:rPr>
          <w:rFonts w:ascii="Trebuchet MS" w:hAnsi="Trebuchet MS" w:cs="Arial"/>
        </w:rPr>
        <w:t>68°, letra a) del Código de Procedimiento y Penalidades, habrá de ser desestimada por</w:t>
      </w:r>
      <w:r w:rsidR="004B0DF6" w:rsidRPr="00E236CF">
        <w:rPr>
          <w:rFonts w:ascii="Trebuchet MS" w:hAnsi="Trebuchet MS" w:cs="Arial"/>
        </w:rPr>
        <w:t xml:space="preserve"> cuanto para configurar la injuria</w:t>
      </w:r>
      <w:r w:rsidR="00EE56FD">
        <w:rPr>
          <w:rFonts w:ascii="Trebuchet MS" w:hAnsi="Trebuchet MS" w:cs="Arial"/>
        </w:rPr>
        <w:t xml:space="preserve"> u ofensa</w:t>
      </w:r>
      <w:r w:rsidR="004B0DF6" w:rsidRPr="00E236CF">
        <w:rPr>
          <w:rFonts w:ascii="Trebuchet MS" w:hAnsi="Trebuchet MS" w:cs="Arial"/>
        </w:rPr>
        <w:t xml:space="preserve">, se requiere la concurrencia de un indubitado ánimo de injuriar </w:t>
      </w:r>
      <w:r w:rsidR="00EE56FD">
        <w:rPr>
          <w:rFonts w:ascii="Trebuchet MS" w:hAnsi="Trebuchet MS" w:cs="Arial"/>
        </w:rPr>
        <w:t xml:space="preserve">u ofender </w:t>
      </w:r>
      <w:r w:rsidR="004B0DF6" w:rsidRPr="00E236CF">
        <w:rPr>
          <w:rFonts w:ascii="Trebuchet MS" w:hAnsi="Trebuchet MS" w:cs="Arial"/>
        </w:rPr>
        <w:t>a una persona, con identidad precisa, como sujeto pasivo de la acción</w:t>
      </w:r>
      <w:r w:rsidR="004B0DF6" w:rsidRPr="00E236CF">
        <w:rPr>
          <w:rFonts w:ascii="Trebuchet MS" w:hAnsi="Trebuchet MS"/>
        </w:rPr>
        <w:t xml:space="preserve">, así como la imputación de un hecho concreto con el referido ánimo. </w:t>
      </w:r>
    </w:p>
    <w:p w:rsidR="004B0DF6" w:rsidRPr="00E236CF" w:rsidRDefault="004B0DF6" w:rsidP="00E236CF">
      <w:pPr>
        <w:spacing w:line="360" w:lineRule="auto"/>
        <w:jc w:val="both"/>
        <w:rPr>
          <w:rFonts w:ascii="Trebuchet MS" w:hAnsi="Trebuchet MS"/>
        </w:rPr>
      </w:pPr>
    </w:p>
    <w:p w:rsidR="004B0DF6" w:rsidRPr="00E236CF" w:rsidRDefault="004B0DF6" w:rsidP="00E236CF">
      <w:pPr>
        <w:spacing w:line="360" w:lineRule="auto"/>
        <w:jc w:val="both"/>
        <w:rPr>
          <w:rFonts w:ascii="Trebuchet MS" w:hAnsi="Trebuchet MS" w:cs="Arial"/>
          <w:lang w:val="es-CL"/>
        </w:rPr>
      </w:pPr>
      <w:r w:rsidRPr="00E236CF">
        <w:rPr>
          <w:rFonts w:ascii="Trebuchet MS" w:hAnsi="Trebuchet MS"/>
        </w:rPr>
        <w:t xml:space="preserve">En síntesis, la sentencia recoge buena parte de los argumentos </w:t>
      </w:r>
      <w:r w:rsidR="00EE56FD">
        <w:rPr>
          <w:rFonts w:ascii="Trebuchet MS" w:hAnsi="Trebuchet MS"/>
        </w:rPr>
        <w:t xml:space="preserve">formales </w:t>
      </w:r>
      <w:r w:rsidRPr="00E236CF">
        <w:rPr>
          <w:rFonts w:ascii="Trebuchet MS" w:hAnsi="Trebuchet MS"/>
        </w:rPr>
        <w:t>de la defensa en orden a desvirtuar la aplicación del artículo 68°, letra a) del Código, por lo que no habrá lugar a sanción alguna por tal concepto.</w:t>
      </w:r>
    </w:p>
    <w:p w:rsidR="00990839" w:rsidRPr="00E236CF" w:rsidRDefault="00990839" w:rsidP="00E236CF">
      <w:pPr>
        <w:spacing w:line="360" w:lineRule="auto"/>
        <w:jc w:val="both"/>
        <w:rPr>
          <w:rFonts w:ascii="Trebuchet MS" w:hAnsi="Trebuchet MS" w:cs="Arial"/>
        </w:rPr>
      </w:pPr>
    </w:p>
    <w:p w:rsidR="00990839" w:rsidRPr="00E236CF" w:rsidRDefault="00E06910" w:rsidP="00E236CF">
      <w:pPr>
        <w:spacing w:line="360" w:lineRule="auto"/>
        <w:jc w:val="both"/>
        <w:rPr>
          <w:rFonts w:ascii="Trebuchet MS" w:hAnsi="Trebuchet MS" w:cs="Arial"/>
        </w:rPr>
      </w:pPr>
      <w:r w:rsidRPr="00E236CF">
        <w:rPr>
          <w:rFonts w:ascii="Trebuchet MS" w:hAnsi="Trebuchet MS" w:cs="Arial"/>
          <w:b/>
        </w:rPr>
        <w:t xml:space="preserve">SEPTIMO: </w:t>
      </w:r>
      <w:r w:rsidRPr="009516AA">
        <w:rPr>
          <w:rFonts w:ascii="Trebuchet MS" w:hAnsi="Trebuchet MS" w:cs="Arial"/>
        </w:rPr>
        <w:t xml:space="preserve">Que del examen detallado de las declaraciones del señor Barroso, tanto en su texto como en todo su contexto, fluyen nítidamente, sobre otras, pero sin excluirlas, las que </w:t>
      </w:r>
      <w:r w:rsidR="00684809" w:rsidRPr="009516AA">
        <w:rPr>
          <w:rFonts w:ascii="Trebuchet MS" w:hAnsi="Trebuchet MS" w:cs="Arial"/>
        </w:rPr>
        <w:t>aluden a</w:t>
      </w:r>
      <w:r w:rsidRPr="009516AA">
        <w:rPr>
          <w:rFonts w:ascii="Trebuchet MS" w:hAnsi="Trebuchet MS" w:cs="Arial"/>
        </w:rPr>
        <w:t xml:space="preserve"> </w:t>
      </w:r>
      <w:r w:rsidR="00684809" w:rsidRPr="009516AA">
        <w:rPr>
          <w:rFonts w:ascii="Trebuchet MS" w:hAnsi="Trebuchet MS" w:cs="Arial"/>
        </w:rPr>
        <w:t xml:space="preserve">la </w:t>
      </w:r>
      <w:r w:rsidRPr="009516AA">
        <w:rPr>
          <w:rFonts w:ascii="Trebuchet MS" w:hAnsi="Trebuchet MS" w:cs="Arial"/>
        </w:rPr>
        <w:t xml:space="preserve">limpieza, seriedad, correcta administración, probidad y rectitud que rodean el desarrollo del </w:t>
      </w:r>
      <w:r w:rsidR="004B0DF6" w:rsidRPr="009516AA">
        <w:rPr>
          <w:rFonts w:ascii="Trebuchet MS" w:hAnsi="Trebuchet MS" w:cs="Arial"/>
        </w:rPr>
        <w:t>t</w:t>
      </w:r>
      <w:r w:rsidRPr="009516AA">
        <w:rPr>
          <w:rFonts w:ascii="Trebuchet MS" w:hAnsi="Trebuchet MS" w:cs="Arial"/>
        </w:rPr>
        <w:t>orneo del fútbol profesional chileno</w:t>
      </w:r>
      <w:r w:rsidR="00684809" w:rsidRPr="009516AA">
        <w:rPr>
          <w:rFonts w:ascii="Trebuchet MS" w:hAnsi="Trebuchet MS" w:cs="Arial"/>
        </w:rPr>
        <w:t xml:space="preserve">. Es así, </w:t>
      </w:r>
      <w:r w:rsidR="008155F1" w:rsidRPr="009516AA">
        <w:rPr>
          <w:rFonts w:ascii="Trebuchet MS" w:hAnsi="Trebuchet MS" w:cs="Arial"/>
        </w:rPr>
        <w:t>que corresponde analizar si</w:t>
      </w:r>
      <w:r w:rsidR="00684809" w:rsidRPr="009516AA">
        <w:rPr>
          <w:rFonts w:ascii="Trebuchet MS" w:hAnsi="Trebuchet MS" w:cs="Arial"/>
        </w:rPr>
        <w:t xml:space="preserve"> expresiones, pronunciadas en forma reiterada, como la presunta ocurrencia de “cosas raras” y que los campeonatos “no se compran”</w:t>
      </w:r>
      <w:r w:rsidR="008155F1" w:rsidRPr="009516AA">
        <w:rPr>
          <w:rFonts w:ascii="Trebuchet MS" w:hAnsi="Trebuchet MS" w:cs="Arial"/>
        </w:rPr>
        <w:t xml:space="preserve"> son actos que pueden provocar el</w:t>
      </w:r>
      <w:r w:rsidR="008155F1" w:rsidRPr="00E236CF">
        <w:rPr>
          <w:rFonts w:ascii="Trebuchet MS" w:hAnsi="Trebuchet MS" w:cs="Arial"/>
          <w:b/>
        </w:rPr>
        <w:t xml:space="preserve"> </w:t>
      </w:r>
      <w:r w:rsidR="00A82381">
        <w:rPr>
          <w:rFonts w:ascii="Trebuchet MS" w:hAnsi="Trebuchet MS"/>
          <w:bCs/>
          <w:iCs/>
        </w:rPr>
        <w:lastRenderedPageBreak/>
        <w:t>descré</w:t>
      </w:r>
      <w:r w:rsidR="00F82EC7" w:rsidRPr="00E236CF">
        <w:rPr>
          <w:rFonts w:ascii="Trebuchet MS" w:hAnsi="Trebuchet MS"/>
          <w:bCs/>
          <w:iCs/>
        </w:rPr>
        <w:t>dito, menoscabo o que pudiesen afectar la trasparencia de la actividad futbolística en su conjunto o de las personas que la representan.</w:t>
      </w:r>
    </w:p>
    <w:p w:rsidR="00990839" w:rsidRPr="00E236CF" w:rsidRDefault="00990839" w:rsidP="00E236CF">
      <w:pPr>
        <w:spacing w:line="360" w:lineRule="auto"/>
        <w:jc w:val="both"/>
        <w:rPr>
          <w:rFonts w:ascii="Trebuchet MS" w:hAnsi="Trebuchet MS" w:cs="Arial"/>
        </w:rPr>
      </w:pPr>
    </w:p>
    <w:p w:rsidR="00B4061D" w:rsidRPr="00E236CF" w:rsidRDefault="00F82EC7" w:rsidP="00E236CF">
      <w:pPr>
        <w:spacing w:line="360" w:lineRule="auto"/>
        <w:jc w:val="both"/>
        <w:rPr>
          <w:rFonts w:ascii="Trebuchet MS" w:hAnsi="Trebuchet MS" w:cs="Arial"/>
          <w:b/>
        </w:rPr>
      </w:pPr>
      <w:r w:rsidRPr="00E236CF">
        <w:rPr>
          <w:rFonts w:ascii="Trebuchet MS" w:hAnsi="Trebuchet MS" w:cs="Arial"/>
          <w:b/>
        </w:rPr>
        <w:t xml:space="preserve">OCTAVO: </w:t>
      </w:r>
      <w:r w:rsidRPr="009516AA">
        <w:rPr>
          <w:rFonts w:ascii="Trebuchet MS" w:hAnsi="Trebuchet MS" w:cs="Arial"/>
        </w:rPr>
        <w:t>Al punto</w:t>
      </w:r>
      <w:r w:rsidR="00B4061D" w:rsidRPr="009516AA">
        <w:rPr>
          <w:rFonts w:ascii="Trebuchet MS" w:hAnsi="Trebuchet MS" w:cs="Arial"/>
        </w:rPr>
        <w:t>, habrá de considerarse que</w:t>
      </w:r>
      <w:r w:rsidR="00B4061D" w:rsidRPr="00E236CF">
        <w:rPr>
          <w:rFonts w:ascii="Trebuchet MS" w:hAnsi="Trebuchet MS"/>
        </w:rPr>
        <w:t xml:space="preserve"> del tenor literal del </w:t>
      </w:r>
      <w:proofErr w:type="spellStart"/>
      <w:r w:rsidR="00B4061D" w:rsidRPr="00E236CF">
        <w:rPr>
          <w:rFonts w:ascii="Trebuchet MS" w:hAnsi="Trebuchet MS"/>
        </w:rPr>
        <w:t>articulo</w:t>
      </w:r>
      <w:proofErr w:type="spellEnd"/>
      <w:r w:rsidR="00B4061D" w:rsidRPr="00E236CF">
        <w:rPr>
          <w:rFonts w:ascii="Trebuchet MS" w:hAnsi="Trebuchet MS"/>
        </w:rPr>
        <w:t xml:space="preserve"> 68</w:t>
      </w:r>
      <w:r w:rsidR="00620BF0">
        <w:rPr>
          <w:rFonts w:ascii="Trebuchet MS" w:hAnsi="Trebuchet MS"/>
        </w:rPr>
        <w:t>°</w:t>
      </w:r>
      <w:r w:rsidR="00B4061D" w:rsidRPr="00E236CF">
        <w:rPr>
          <w:rFonts w:ascii="Trebuchet MS" w:hAnsi="Trebuchet MS"/>
        </w:rPr>
        <w:t xml:space="preserve"> letra e) del cuerpo disciplinario en co</w:t>
      </w:r>
      <w:r w:rsidR="00EE56FD">
        <w:rPr>
          <w:rFonts w:ascii="Trebuchet MS" w:hAnsi="Trebuchet MS"/>
        </w:rPr>
        <w:t>mento, fluye con claridad, que é</w:t>
      </w:r>
      <w:r w:rsidR="00B4061D" w:rsidRPr="00E236CF">
        <w:rPr>
          <w:rFonts w:ascii="Trebuchet MS" w:hAnsi="Trebuchet MS"/>
        </w:rPr>
        <w:t>ste protege la dignidad de la actividad futbolística y el honor de sus partícipes y vinculados, estimados como un conjunto o como individualidades, que identificadas o no, se vinculan con el medio a que se refiere el mismo texto.</w:t>
      </w:r>
      <w:r w:rsidR="00EE56FD">
        <w:rPr>
          <w:rFonts w:ascii="Trebuchet MS" w:hAnsi="Trebuchet MS"/>
        </w:rPr>
        <w:t xml:space="preserve"> En síntesis, la norma protege la total transparencia de la actividad y sus actores.</w:t>
      </w:r>
    </w:p>
    <w:p w:rsidR="00B4061D" w:rsidRPr="00E236CF" w:rsidRDefault="00B4061D" w:rsidP="00E236CF">
      <w:pPr>
        <w:pStyle w:val="Prrafodelista"/>
        <w:spacing w:line="360" w:lineRule="auto"/>
        <w:ind w:left="0"/>
        <w:jc w:val="both"/>
        <w:rPr>
          <w:rFonts w:ascii="Trebuchet MS" w:hAnsi="Trebuchet MS" w:cs="Times New Roman"/>
          <w:szCs w:val="24"/>
        </w:rPr>
      </w:pPr>
    </w:p>
    <w:p w:rsidR="00B4061D" w:rsidRPr="00E236CF" w:rsidRDefault="00B4061D" w:rsidP="00E236CF">
      <w:pPr>
        <w:spacing w:after="160" w:line="360" w:lineRule="auto"/>
        <w:contextualSpacing/>
        <w:jc w:val="both"/>
        <w:rPr>
          <w:rFonts w:ascii="Trebuchet MS" w:hAnsi="Trebuchet MS"/>
        </w:rPr>
      </w:pPr>
      <w:r w:rsidRPr="00E236CF">
        <w:rPr>
          <w:rFonts w:ascii="Trebuchet MS" w:hAnsi="Trebuchet MS"/>
        </w:rPr>
        <w:t>Que la dignidad en el ámbito jurídico, es reconocida por la doctrina, como la capacidad del individuo de actuar y comportarse de acuerdo a valores, en el desarrollo de sus acciones; mientras que el honor, ha de entenderse, según la misma doctrina, como la fama o reputación de un individuo y la opinión que los demás tienen de él.</w:t>
      </w:r>
    </w:p>
    <w:p w:rsidR="00B4061D" w:rsidRPr="00E236CF" w:rsidRDefault="00B4061D" w:rsidP="00E236CF">
      <w:pPr>
        <w:pStyle w:val="Prrafodelista"/>
        <w:spacing w:line="360" w:lineRule="auto"/>
        <w:ind w:left="0"/>
        <w:jc w:val="both"/>
        <w:rPr>
          <w:rFonts w:ascii="Trebuchet MS" w:hAnsi="Trebuchet MS" w:cs="Times New Roman"/>
          <w:szCs w:val="24"/>
        </w:rPr>
      </w:pPr>
    </w:p>
    <w:p w:rsidR="00B4061D" w:rsidRPr="00E236CF" w:rsidRDefault="00B4061D" w:rsidP="00E236CF">
      <w:pPr>
        <w:spacing w:after="160" w:line="360" w:lineRule="auto"/>
        <w:contextualSpacing/>
        <w:jc w:val="both"/>
        <w:rPr>
          <w:rFonts w:ascii="Trebuchet MS" w:hAnsi="Trebuchet MS"/>
        </w:rPr>
      </w:pPr>
      <w:r w:rsidRPr="00E236CF">
        <w:rPr>
          <w:rFonts w:ascii="Trebuchet MS" w:hAnsi="Trebuchet MS"/>
        </w:rPr>
        <w:t>Que conforme a lo anterior se ha manifestado por la doctrina jurídica y la jurisprudencia nacional, que existe un honor interno, expresado por la dignidad y un honor externo, configurado por la reputación o crédito de un individuo frente a los otros.</w:t>
      </w:r>
    </w:p>
    <w:p w:rsidR="006D514C" w:rsidRPr="00E236CF" w:rsidRDefault="006D514C" w:rsidP="00E236CF">
      <w:pPr>
        <w:spacing w:after="160" w:line="360" w:lineRule="auto"/>
        <w:contextualSpacing/>
        <w:jc w:val="both"/>
        <w:rPr>
          <w:rFonts w:ascii="Trebuchet MS" w:hAnsi="Trebuchet MS"/>
        </w:rPr>
      </w:pPr>
    </w:p>
    <w:p w:rsidR="00160D7E" w:rsidRPr="00E236CF" w:rsidRDefault="00160D7E" w:rsidP="00E236CF">
      <w:pPr>
        <w:spacing w:after="160" w:line="360" w:lineRule="auto"/>
        <w:contextualSpacing/>
        <w:jc w:val="both"/>
        <w:rPr>
          <w:rFonts w:ascii="Trebuchet MS" w:hAnsi="Trebuchet MS"/>
        </w:rPr>
      </w:pPr>
      <w:r w:rsidRPr="00E236CF">
        <w:rPr>
          <w:rFonts w:ascii="Trebuchet MS" w:hAnsi="Trebuchet MS"/>
        </w:rPr>
        <w:t>Así las cosas, entiende este Tribunal</w:t>
      </w:r>
      <w:r w:rsidR="00E236CF" w:rsidRPr="00E236CF">
        <w:rPr>
          <w:rFonts w:ascii="Trebuchet MS" w:hAnsi="Trebuchet MS"/>
        </w:rPr>
        <w:t xml:space="preserve"> que la norma del artí</w:t>
      </w:r>
      <w:r w:rsidRPr="00E236CF">
        <w:rPr>
          <w:rFonts w:ascii="Trebuchet MS" w:hAnsi="Trebuchet MS"/>
        </w:rPr>
        <w:t>culo 68</w:t>
      </w:r>
      <w:r w:rsidR="00620BF0">
        <w:rPr>
          <w:rFonts w:ascii="Trebuchet MS" w:hAnsi="Trebuchet MS"/>
        </w:rPr>
        <w:t>°</w:t>
      </w:r>
      <w:r w:rsidRPr="00E236CF">
        <w:rPr>
          <w:rFonts w:ascii="Trebuchet MS" w:hAnsi="Trebuchet MS"/>
        </w:rPr>
        <w:t xml:space="preserve"> letra e) del Código, ha sido establecida, precisamente, con el objeto de proteger la dignidad u honor interno y el llamado honor externo de los agentes que se vinculan con la actividad futbolística. En este contexto, cabe discernir si los dichos cuestionados del Sr Barroso afectan, o pueden afectar, la dignidad y el honor de la actividad futbolística nacional, entendida en su conjunto o desde el punto de vista individual de las personas que la representan.</w:t>
      </w:r>
    </w:p>
    <w:p w:rsidR="00B4061D" w:rsidRPr="00E236CF" w:rsidRDefault="00B4061D" w:rsidP="00E236CF">
      <w:pPr>
        <w:spacing w:line="360" w:lineRule="auto"/>
        <w:jc w:val="both"/>
        <w:rPr>
          <w:rFonts w:ascii="Trebuchet MS" w:hAnsi="Trebuchet MS" w:cs="Arial"/>
          <w:b/>
        </w:rPr>
      </w:pPr>
    </w:p>
    <w:p w:rsidR="001D23C0" w:rsidRPr="00E236CF" w:rsidRDefault="001D23C0" w:rsidP="00E236CF">
      <w:pPr>
        <w:spacing w:line="360" w:lineRule="auto"/>
        <w:jc w:val="both"/>
        <w:rPr>
          <w:rFonts w:ascii="Trebuchet MS" w:hAnsi="Trebuchet MS"/>
          <w:bCs/>
          <w:iCs/>
        </w:rPr>
      </w:pPr>
      <w:r w:rsidRPr="00E236CF">
        <w:rPr>
          <w:rFonts w:ascii="Trebuchet MS" w:hAnsi="Trebuchet MS" w:cs="Arial"/>
          <w:b/>
        </w:rPr>
        <w:t>NOVENO</w:t>
      </w:r>
      <w:r w:rsidR="009516AA">
        <w:rPr>
          <w:rFonts w:ascii="Trebuchet MS" w:hAnsi="Trebuchet MS" w:cs="Arial"/>
        </w:rPr>
        <w:t xml:space="preserve">: </w:t>
      </w:r>
      <w:r w:rsidR="00FA2657" w:rsidRPr="009516AA">
        <w:rPr>
          <w:rFonts w:ascii="Trebuchet MS" w:hAnsi="Trebuchet MS" w:cs="Arial"/>
        </w:rPr>
        <w:t xml:space="preserve">Sobre la materia, es necesario ponderar </w:t>
      </w:r>
      <w:r w:rsidR="002A2C69" w:rsidRPr="009516AA">
        <w:rPr>
          <w:rFonts w:ascii="Trebuchet MS" w:hAnsi="Trebuchet MS" w:cs="Arial"/>
        </w:rPr>
        <w:t>que la reiteración de expresiones</w:t>
      </w:r>
      <w:r w:rsidR="00B4061D" w:rsidRPr="009516AA">
        <w:rPr>
          <w:rFonts w:ascii="Trebuchet MS" w:hAnsi="Trebuchet MS" w:cs="Arial"/>
        </w:rPr>
        <w:t>, entre otras, como</w:t>
      </w:r>
      <w:r w:rsidR="002A2C69" w:rsidRPr="009516AA">
        <w:rPr>
          <w:rFonts w:ascii="Trebuchet MS" w:hAnsi="Trebuchet MS" w:cs="Arial"/>
        </w:rPr>
        <w:t xml:space="preserve"> “cosas raras” y que los torneos “no se compran”</w:t>
      </w:r>
      <w:r w:rsidR="00FA2657" w:rsidRPr="009516AA">
        <w:rPr>
          <w:rFonts w:ascii="Trebuchet MS" w:hAnsi="Trebuchet MS" w:cs="Arial"/>
        </w:rPr>
        <w:t xml:space="preserve">, </w:t>
      </w:r>
      <w:r w:rsidR="00B4061D" w:rsidRPr="009516AA">
        <w:rPr>
          <w:rFonts w:ascii="Trebuchet MS" w:hAnsi="Trebuchet MS" w:cs="Arial"/>
        </w:rPr>
        <w:t>importan</w:t>
      </w:r>
      <w:r w:rsidR="00FA2657" w:rsidRPr="009516AA">
        <w:rPr>
          <w:rFonts w:ascii="Trebuchet MS" w:hAnsi="Trebuchet MS" w:cs="Arial"/>
        </w:rPr>
        <w:t>, sin duda alguna,</w:t>
      </w:r>
      <w:r w:rsidR="002A2C69" w:rsidRPr="009516AA">
        <w:rPr>
          <w:rFonts w:ascii="Trebuchet MS" w:hAnsi="Trebuchet MS" w:cs="Arial"/>
        </w:rPr>
        <w:t xml:space="preserve"> </w:t>
      </w:r>
      <w:r w:rsidR="00B4061D" w:rsidRPr="009516AA">
        <w:rPr>
          <w:rFonts w:ascii="Trebuchet MS" w:hAnsi="Trebuchet MS" w:cs="Arial"/>
        </w:rPr>
        <w:t>un atentado a la dignidad y al honor de las personas, como así también, yendo al tenor literal de la norma, pueden significar</w:t>
      </w:r>
      <w:r w:rsidR="00AD35B1">
        <w:rPr>
          <w:rFonts w:ascii="Trebuchet MS" w:hAnsi="Trebuchet MS" w:cs="Arial"/>
        </w:rPr>
        <w:t xml:space="preserve"> o conllevar </w:t>
      </w:r>
      <w:r w:rsidR="002A2C69" w:rsidRPr="009516AA">
        <w:rPr>
          <w:rFonts w:ascii="Trebuchet MS" w:hAnsi="Trebuchet MS" w:cs="Arial"/>
        </w:rPr>
        <w:t>un</w:t>
      </w:r>
      <w:r w:rsidR="002A2C69" w:rsidRPr="00E236CF">
        <w:rPr>
          <w:rFonts w:ascii="Trebuchet MS" w:hAnsi="Trebuchet MS" w:cs="Arial"/>
          <w:b/>
        </w:rPr>
        <w:t xml:space="preserve"> </w:t>
      </w:r>
      <w:r w:rsidR="002A2C69" w:rsidRPr="00E236CF">
        <w:rPr>
          <w:rFonts w:ascii="Trebuchet MS" w:hAnsi="Trebuchet MS"/>
          <w:bCs/>
          <w:iCs/>
        </w:rPr>
        <w:t>descr</w:t>
      </w:r>
      <w:r w:rsidR="00A82381">
        <w:rPr>
          <w:rFonts w:ascii="Trebuchet MS" w:hAnsi="Trebuchet MS"/>
          <w:bCs/>
          <w:iCs/>
        </w:rPr>
        <w:t>é</w:t>
      </w:r>
      <w:r w:rsidR="002A2C69" w:rsidRPr="00E236CF">
        <w:rPr>
          <w:rFonts w:ascii="Trebuchet MS" w:hAnsi="Trebuchet MS"/>
          <w:bCs/>
          <w:iCs/>
        </w:rPr>
        <w:t xml:space="preserve">dito, menoscabo o pueden afectar la trasparencia de la actividad futbolística. Tal es así que basta con </w:t>
      </w:r>
      <w:r w:rsidR="00FA2657" w:rsidRPr="00E236CF">
        <w:rPr>
          <w:rFonts w:ascii="Trebuchet MS" w:hAnsi="Trebuchet MS"/>
          <w:bCs/>
          <w:iCs/>
        </w:rPr>
        <w:t xml:space="preserve">seguir y detenerse en </w:t>
      </w:r>
      <w:r w:rsidR="002A2C69" w:rsidRPr="00E236CF">
        <w:rPr>
          <w:rFonts w:ascii="Trebuchet MS" w:hAnsi="Trebuchet MS"/>
          <w:bCs/>
          <w:iCs/>
        </w:rPr>
        <w:t xml:space="preserve">todos los medios de comunicación social para observar que la conducta del señor Barroso se encuadra en lo que el Consejo de Presidentes de Clubes, </w:t>
      </w:r>
      <w:r w:rsidR="00EE56FD">
        <w:rPr>
          <w:rFonts w:ascii="Trebuchet MS" w:hAnsi="Trebuchet MS"/>
          <w:bCs/>
          <w:iCs/>
        </w:rPr>
        <w:t xml:space="preserve">como ente legislativo </w:t>
      </w:r>
      <w:r w:rsidR="00EE56FD">
        <w:rPr>
          <w:rFonts w:ascii="Trebuchet MS" w:hAnsi="Trebuchet MS"/>
          <w:bCs/>
          <w:iCs/>
        </w:rPr>
        <w:lastRenderedPageBreak/>
        <w:t xml:space="preserve">que es, </w:t>
      </w:r>
      <w:r w:rsidR="002A2C69" w:rsidRPr="00E236CF">
        <w:rPr>
          <w:rFonts w:ascii="Trebuchet MS" w:hAnsi="Trebuchet MS"/>
          <w:bCs/>
          <w:iCs/>
        </w:rPr>
        <w:t>precisamente, quiso cautelar y evitar</w:t>
      </w:r>
      <w:r w:rsidR="00620BF0">
        <w:rPr>
          <w:rFonts w:ascii="Trebuchet MS" w:hAnsi="Trebuchet MS"/>
          <w:bCs/>
          <w:iCs/>
        </w:rPr>
        <w:t>,</w:t>
      </w:r>
      <w:r w:rsidR="002A2C69" w:rsidRPr="00E236CF">
        <w:rPr>
          <w:rFonts w:ascii="Trebuchet MS" w:hAnsi="Trebuchet MS"/>
          <w:bCs/>
          <w:iCs/>
        </w:rPr>
        <w:t xml:space="preserve"> al aprobar y acordar unánimemente la actual reglamentación</w:t>
      </w:r>
      <w:r w:rsidR="001731A9" w:rsidRPr="00E236CF">
        <w:rPr>
          <w:rFonts w:ascii="Trebuchet MS" w:hAnsi="Trebuchet MS"/>
          <w:bCs/>
          <w:iCs/>
        </w:rPr>
        <w:t xml:space="preserve">. </w:t>
      </w:r>
      <w:r w:rsidR="00A82381">
        <w:rPr>
          <w:rFonts w:ascii="Trebuchet MS" w:hAnsi="Trebuchet MS"/>
          <w:bCs/>
          <w:iCs/>
        </w:rPr>
        <w:t>Cabe</w:t>
      </w:r>
      <w:r w:rsidR="001731A9" w:rsidRPr="00E236CF">
        <w:rPr>
          <w:rFonts w:ascii="Trebuchet MS" w:hAnsi="Trebuchet MS"/>
          <w:bCs/>
          <w:iCs/>
        </w:rPr>
        <w:t xml:space="preserve"> considerar que el señor Barroso se expuso de manera razonada a diversos medios de comunicación social con los efectos que son de evidencia y que, claramente, previó</w:t>
      </w:r>
      <w:r w:rsidR="002A2C69" w:rsidRPr="00E236CF">
        <w:rPr>
          <w:rFonts w:ascii="Trebuchet MS" w:hAnsi="Trebuchet MS"/>
          <w:bCs/>
          <w:iCs/>
        </w:rPr>
        <w:t>.</w:t>
      </w:r>
      <w:r w:rsidR="005F6DDA" w:rsidRPr="00E236CF">
        <w:rPr>
          <w:rFonts w:ascii="Trebuchet MS" w:hAnsi="Trebuchet MS"/>
          <w:bCs/>
          <w:iCs/>
        </w:rPr>
        <w:t xml:space="preserve"> Aún más, antes de sus declaraciones, ninguna persona había planteado duda alguna sobre la transparencia del torneo, especialmente considerando que la natural molestia de algún director técnico, jugador o representante de un club sobre un determinado cobro dentro del campo de juego o </w:t>
      </w:r>
      <w:r w:rsidR="00B4061D" w:rsidRPr="00E236CF">
        <w:rPr>
          <w:rFonts w:ascii="Trebuchet MS" w:hAnsi="Trebuchet MS"/>
          <w:bCs/>
          <w:iCs/>
        </w:rPr>
        <w:t xml:space="preserve">frente a </w:t>
      </w:r>
      <w:r w:rsidR="005F6DDA" w:rsidRPr="00E236CF">
        <w:rPr>
          <w:rFonts w:ascii="Trebuchet MS" w:hAnsi="Trebuchet MS"/>
          <w:bCs/>
          <w:iCs/>
        </w:rPr>
        <w:t xml:space="preserve">un arbitraje que se pudiese estimar técnicamente deficiente, </w:t>
      </w:r>
      <w:r w:rsidR="00EE56FD">
        <w:rPr>
          <w:rFonts w:ascii="Trebuchet MS" w:hAnsi="Trebuchet MS"/>
          <w:bCs/>
          <w:iCs/>
        </w:rPr>
        <w:t xml:space="preserve">o alguna crítica a determinada programación de partidos, </w:t>
      </w:r>
      <w:r w:rsidR="005F6DDA" w:rsidRPr="00E236CF">
        <w:rPr>
          <w:rFonts w:ascii="Trebuchet MS" w:hAnsi="Trebuchet MS"/>
          <w:bCs/>
          <w:iCs/>
        </w:rPr>
        <w:t>no se puede considerar una imputación, ni siquiera duda, sobre la transparencia del torneo ni de la actividad.</w:t>
      </w:r>
    </w:p>
    <w:p w:rsidR="00160D7E" w:rsidRPr="00E236CF" w:rsidRDefault="00160D7E" w:rsidP="00E236CF">
      <w:pPr>
        <w:spacing w:line="360" w:lineRule="auto"/>
        <w:jc w:val="both"/>
        <w:rPr>
          <w:rFonts w:ascii="Trebuchet MS" w:hAnsi="Trebuchet MS"/>
          <w:bCs/>
          <w:iCs/>
        </w:rPr>
      </w:pPr>
    </w:p>
    <w:p w:rsidR="000A39D8" w:rsidRPr="00E236CF" w:rsidRDefault="00160D7E" w:rsidP="00E236CF">
      <w:pPr>
        <w:spacing w:after="160" w:line="360" w:lineRule="auto"/>
        <w:contextualSpacing/>
        <w:jc w:val="both"/>
        <w:rPr>
          <w:rFonts w:ascii="Trebuchet MS" w:hAnsi="Trebuchet MS"/>
        </w:rPr>
      </w:pPr>
      <w:r w:rsidRPr="00E236CF">
        <w:rPr>
          <w:rFonts w:ascii="Trebuchet MS" w:hAnsi="Trebuchet MS" w:cs="Arial"/>
          <w:b/>
        </w:rPr>
        <w:t xml:space="preserve">DECIMO: </w:t>
      </w:r>
      <w:r w:rsidRPr="00E236CF">
        <w:rPr>
          <w:rFonts w:ascii="Trebuchet MS" w:hAnsi="Trebuchet MS" w:cs="Arial"/>
        </w:rPr>
        <w:t xml:space="preserve">Dicho de otra forma, so riesgo de ser reiterativo, </w:t>
      </w:r>
      <w:r w:rsidR="000A39D8" w:rsidRPr="00E236CF">
        <w:rPr>
          <w:rFonts w:ascii="Trebuchet MS" w:hAnsi="Trebuchet MS"/>
        </w:rPr>
        <w:t xml:space="preserve">no es requisito para </w:t>
      </w:r>
      <w:r w:rsidR="00AD35B1">
        <w:rPr>
          <w:rFonts w:ascii="Trebuchet MS" w:hAnsi="Trebuchet MS"/>
        </w:rPr>
        <w:t>la</w:t>
      </w:r>
      <w:r w:rsidR="000A39D8" w:rsidRPr="00E236CF">
        <w:rPr>
          <w:rFonts w:ascii="Trebuchet MS" w:hAnsi="Trebuchet MS"/>
        </w:rPr>
        <w:t xml:space="preserve"> configuración</w:t>
      </w:r>
      <w:r w:rsidR="00AD35B1">
        <w:rPr>
          <w:rFonts w:ascii="Trebuchet MS" w:hAnsi="Trebuchet MS"/>
        </w:rPr>
        <w:t xml:space="preserve"> del tipo </w:t>
      </w:r>
      <w:proofErr w:type="spellStart"/>
      <w:r w:rsidR="00AD35B1">
        <w:rPr>
          <w:rFonts w:ascii="Trebuchet MS" w:hAnsi="Trebuchet MS"/>
        </w:rPr>
        <w:t>infraccional</w:t>
      </w:r>
      <w:proofErr w:type="spellEnd"/>
      <w:r w:rsidR="000A39D8" w:rsidRPr="00E236CF">
        <w:rPr>
          <w:rFonts w:ascii="Trebuchet MS" w:hAnsi="Trebuchet MS"/>
        </w:rPr>
        <w:t xml:space="preserve"> que exista una individualización de la persona del sujeto pasivo; muy </w:t>
      </w:r>
      <w:r w:rsidR="00AD35B1">
        <w:rPr>
          <w:rFonts w:ascii="Trebuchet MS" w:hAnsi="Trebuchet MS"/>
        </w:rPr>
        <w:t>por el contrario, el texto d</w:t>
      </w:r>
      <w:r w:rsidR="000A39D8" w:rsidRPr="00E236CF">
        <w:rPr>
          <w:rFonts w:ascii="Trebuchet MS" w:hAnsi="Trebuchet MS"/>
        </w:rPr>
        <w:t>el artículo 68</w:t>
      </w:r>
      <w:r w:rsidR="00620BF0">
        <w:rPr>
          <w:rFonts w:ascii="Trebuchet MS" w:hAnsi="Trebuchet MS"/>
        </w:rPr>
        <w:t>°</w:t>
      </w:r>
      <w:r w:rsidR="000A39D8" w:rsidRPr="00E236CF">
        <w:rPr>
          <w:rFonts w:ascii="Trebuchet MS" w:hAnsi="Trebuchet MS"/>
        </w:rPr>
        <w:t xml:space="preserve"> letra e), lo que hace es sancionar todo acto que genere o pueda generar el descr</w:t>
      </w:r>
      <w:r w:rsidR="00A82381">
        <w:rPr>
          <w:rFonts w:ascii="Trebuchet MS" w:hAnsi="Trebuchet MS"/>
        </w:rPr>
        <w:t>é</w:t>
      </w:r>
      <w:r w:rsidR="000A39D8" w:rsidRPr="00E236CF">
        <w:rPr>
          <w:rFonts w:ascii="Trebuchet MS" w:hAnsi="Trebuchet MS"/>
        </w:rPr>
        <w:t>dito</w:t>
      </w:r>
      <w:r w:rsidR="00AD35B1">
        <w:rPr>
          <w:rFonts w:ascii="Trebuchet MS" w:hAnsi="Trebuchet MS"/>
        </w:rPr>
        <w:t xml:space="preserve">, aun ejecutándose </w:t>
      </w:r>
      <w:r w:rsidR="000A39D8" w:rsidRPr="00E236CF">
        <w:rPr>
          <w:rFonts w:ascii="Trebuchet MS" w:hAnsi="Trebuchet MS"/>
        </w:rPr>
        <w:t xml:space="preserve">de manera abstracta o general, dirigida a la actividad y sus partícipes, </w:t>
      </w:r>
      <w:r w:rsidR="00AD35B1">
        <w:rPr>
          <w:rFonts w:ascii="Trebuchet MS" w:hAnsi="Trebuchet MS"/>
        </w:rPr>
        <w:t xml:space="preserve">y sin </w:t>
      </w:r>
      <w:r w:rsidR="000A39D8" w:rsidRPr="00E236CF">
        <w:rPr>
          <w:rFonts w:ascii="Trebuchet MS" w:hAnsi="Trebuchet MS"/>
        </w:rPr>
        <w:t>ref</w:t>
      </w:r>
      <w:r w:rsidR="00AD35B1">
        <w:rPr>
          <w:rFonts w:ascii="Trebuchet MS" w:hAnsi="Trebuchet MS"/>
        </w:rPr>
        <w:t>erirse</w:t>
      </w:r>
      <w:r w:rsidR="000A39D8" w:rsidRPr="00E236CF">
        <w:rPr>
          <w:rFonts w:ascii="Trebuchet MS" w:hAnsi="Trebuchet MS"/>
        </w:rPr>
        <w:t xml:space="preserve"> a actos precisos y determinados </w:t>
      </w:r>
      <w:r w:rsidR="00C92419">
        <w:rPr>
          <w:rFonts w:ascii="Trebuchet MS" w:hAnsi="Trebuchet MS"/>
        </w:rPr>
        <w:t>ni a</w:t>
      </w:r>
      <w:r w:rsidR="000A39D8" w:rsidRPr="00E236CF">
        <w:rPr>
          <w:rFonts w:ascii="Trebuchet MS" w:hAnsi="Trebuchet MS"/>
        </w:rPr>
        <w:t xml:space="preserve"> personas claramente identificadas. La afectación se produce, justamente, por proferir expresiones injustas e infundadas de manera genérica a los partícipes de la actividad, sin sustento de tales expresiones, lo que ocasiona, o puede ocasionar, un descr</w:t>
      </w:r>
      <w:r w:rsidR="00A82381">
        <w:rPr>
          <w:rFonts w:ascii="Trebuchet MS" w:hAnsi="Trebuchet MS"/>
        </w:rPr>
        <w:t>é</w:t>
      </w:r>
      <w:r w:rsidR="000A39D8" w:rsidRPr="00E236CF">
        <w:rPr>
          <w:rFonts w:ascii="Trebuchet MS" w:hAnsi="Trebuchet MS"/>
        </w:rPr>
        <w:t>dito que lesiona la dignidad de la actividad y el honor de las personas.</w:t>
      </w:r>
    </w:p>
    <w:p w:rsidR="000A39D8" w:rsidRPr="00E236CF" w:rsidRDefault="000A39D8" w:rsidP="00E236CF">
      <w:pPr>
        <w:spacing w:after="160" w:line="360" w:lineRule="auto"/>
        <w:contextualSpacing/>
        <w:jc w:val="both"/>
        <w:rPr>
          <w:rFonts w:ascii="Trebuchet MS" w:hAnsi="Trebuchet MS"/>
        </w:rPr>
      </w:pPr>
    </w:p>
    <w:p w:rsidR="002847ED" w:rsidRPr="00E236CF" w:rsidRDefault="000A39D8" w:rsidP="00E236CF">
      <w:pPr>
        <w:spacing w:after="160" w:line="360" w:lineRule="auto"/>
        <w:contextualSpacing/>
        <w:jc w:val="both"/>
        <w:rPr>
          <w:rFonts w:ascii="Trebuchet MS" w:hAnsi="Trebuchet MS"/>
        </w:rPr>
      </w:pPr>
      <w:r w:rsidRPr="00E236CF">
        <w:rPr>
          <w:rFonts w:ascii="Trebuchet MS" w:hAnsi="Trebuchet MS" w:cs="Arial"/>
          <w:b/>
        </w:rPr>
        <w:t xml:space="preserve">DECIMO </w:t>
      </w:r>
      <w:proofErr w:type="gramStart"/>
      <w:r w:rsidRPr="00E236CF">
        <w:rPr>
          <w:rFonts w:ascii="Trebuchet MS" w:hAnsi="Trebuchet MS" w:cs="Arial"/>
          <w:b/>
        </w:rPr>
        <w:t>PRIMERO :</w:t>
      </w:r>
      <w:proofErr w:type="gramEnd"/>
      <w:r w:rsidR="002847ED" w:rsidRPr="00E236CF">
        <w:rPr>
          <w:rFonts w:ascii="Trebuchet MS" w:hAnsi="Trebuchet MS" w:cs="Arial"/>
          <w:b/>
        </w:rPr>
        <w:t xml:space="preserve"> </w:t>
      </w:r>
      <w:r w:rsidR="002847ED" w:rsidRPr="00E236CF">
        <w:rPr>
          <w:rFonts w:ascii="Trebuchet MS" w:hAnsi="Trebuchet MS"/>
        </w:rPr>
        <w:t xml:space="preserve">La alegación </w:t>
      </w:r>
      <w:r w:rsidR="00F501F0">
        <w:rPr>
          <w:rFonts w:ascii="Trebuchet MS" w:hAnsi="Trebuchet MS"/>
        </w:rPr>
        <w:t>en cuanto a</w:t>
      </w:r>
      <w:r w:rsidR="002847ED" w:rsidRPr="00E236CF">
        <w:rPr>
          <w:rFonts w:ascii="Trebuchet MS" w:hAnsi="Trebuchet MS"/>
        </w:rPr>
        <w:t xml:space="preserve"> que no se ha producido una lesión efectiva a la dignidad y el honor, no es aceptable, de momento que la sola circunstancia de haber proferido las expresiones cuestionadas, ante la prensa y dirigida a toda la actividad, ha lesionado</w:t>
      </w:r>
      <w:r w:rsidR="00620BF0">
        <w:rPr>
          <w:rFonts w:ascii="Trebuchet MS" w:hAnsi="Trebuchet MS"/>
        </w:rPr>
        <w:t xml:space="preserve">, </w:t>
      </w:r>
      <w:r w:rsidR="002847ED" w:rsidRPr="00E236CF">
        <w:rPr>
          <w:rFonts w:ascii="Trebuchet MS" w:hAnsi="Trebuchet MS"/>
        </w:rPr>
        <w:t>sin lugar a dudas en la opinión pública la credibilidad de la organización y sus agentes; o puede, razonablemente, lesionarlo, tal como lo exige la norma. Esto, efectuado de manera injusta y sin prueba alguna, configura una transgresión a la dignidad y el honor, de la generalidad que se desempeña en el futbol. Si no se ha identificado personas concretas, es porque precisamente se pretende estigmatizar la actividad, fundándose en una creencia personal, sin fundamento valedero y que hasta la actualidad n</w:t>
      </w:r>
      <w:r w:rsidR="00B236A2" w:rsidRPr="00E236CF">
        <w:rPr>
          <w:rFonts w:ascii="Trebuchet MS" w:hAnsi="Trebuchet MS"/>
        </w:rPr>
        <w:t>i siquiera</w:t>
      </w:r>
      <w:r w:rsidR="002847ED" w:rsidRPr="00E236CF">
        <w:rPr>
          <w:rFonts w:ascii="Trebuchet MS" w:hAnsi="Trebuchet MS"/>
        </w:rPr>
        <w:t xml:space="preserve"> reconoce retractación.</w:t>
      </w:r>
    </w:p>
    <w:p w:rsidR="00160D7E" w:rsidRPr="00E236CF" w:rsidRDefault="00160D7E" w:rsidP="00E236CF">
      <w:pPr>
        <w:spacing w:line="360" w:lineRule="auto"/>
        <w:jc w:val="both"/>
        <w:rPr>
          <w:rFonts w:ascii="Trebuchet MS" w:hAnsi="Trebuchet MS" w:cs="Arial"/>
          <w:b/>
          <w:lang w:val="es-CL"/>
        </w:rPr>
      </w:pPr>
    </w:p>
    <w:p w:rsidR="00B236A2" w:rsidRDefault="00B236A2" w:rsidP="0029088E">
      <w:pPr>
        <w:pStyle w:val="Prrafodelista"/>
        <w:widowControl/>
        <w:suppressAutoHyphens w:val="0"/>
        <w:spacing w:after="160" w:line="360" w:lineRule="auto"/>
        <w:ind w:left="0"/>
        <w:contextualSpacing/>
        <w:jc w:val="both"/>
        <w:rPr>
          <w:rFonts w:ascii="Trebuchet MS" w:hAnsi="Trebuchet MS" w:cs="Times New Roman"/>
          <w:szCs w:val="24"/>
        </w:rPr>
      </w:pPr>
      <w:r w:rsidRPr="00E236CF">
        <w:rPr>
          <w:rFonts w:ascii="Trebuchet MS" w:hAnsi="Trebuchet MS" w:cs="Arial"/>
          <w:b/>
          <w:szCs w:val="24"/>
        </w:rPr>
        <w:t>DECIMO SEGUNDO:</w:t>
      </w:r>
      <w:r w:rsidR="00353823" w:rsidRPr="00E236CF">
        <w:rPr>
          <w:rFonts w:ascii="Trebuchet MS" w:hAnsi="Trebuchet MS" w:cs="Arial"/>
          <w:b/>
          <w:szCs w:val="24"/>
        </w:rPr>
        <w:t xml:space="preserve"> </w:t>
      </w:r>
      <w:r w:rsidR="00353823" w:rsidRPr="00E236CF">
        <w:rPr>
          <w:rFonts w:ascii="Trebuchet MS" w:hAnsi="Trebuchet MS" w:cs="Times New Roman"/>
          <w:szCs w:val="24"/>
        </w:rPr>
        <w:t>Infracciones como la contenida en el artículo 68</w:t>
      </w:r>
      <w:r w:rsidR="009D6C0B" w:rsidRPr="00E236CF">
        <w:rPr>
          <w:rFonts w:ascii="Trebuchet MS" w:hAnsi="Trebuchet MS" w:cs="Times New Roman"/>
          <w:szCs w:val="24"/>
        </w:rPr>
        <w:t>°</w:t>
      </w:r>
      <w:r w:rsidR="00353823" w:rsidRPr="00E236CF">
        <w:rPr>
          <w:rFonts w:ascii="Trebuchet MS" w:hAnsi="Trebuchet MS" w:cs="Times New Roman"/>
          <w:szCs w:val="24"/>
        </w:rPr>
        <w:t xml:space="preserve"> letra e</w:t>
      </w:r>
      <w:r w:rsidR="009D6C0B" w:rsidRPr="00E236CF">
        <w:rPr>
          <w:rFonts w:ascii="Trebuchet MS" w:hAnsi="Trebuchet MS" w:cs="Times New Roman"/>
          <w:szCs w:val="24"/>
        </w:rPr>
        <w:t>)</w:t>
      </w:r>
      <w:r w:rsidR="00353823" w:rsidRPr="00E236CF">
        <w:rPr>
          <w:rFonts w:ascii="Trebuchet MS" w:hAnsi="Trebuchet MS" w:cs="Times New Roman"/>
          <w:szCs w:val="24"/>
        </w:rPr>
        <w:t xml:space="preserve"> del Código de </w:t>
      </w:r>
      <w:r w:rsidR="009D6C0B" w:rsidRPr="00E236CF">
        <w:rPr>
          <w:rFonts w:ascii="Trebuchet MS" w:hAnsi="Trebuchet MS" w:cs="Times New Roman"/>
          <w:szCs w:val="24"/>
        </w:rPr>
        <w:t xml:space="preserve">Procedimiento y </w:t>
      </w:r>
      <w:r w:rsidR="00353823" w:rsidRPr="00E236CF">
        <w:rPr>
          <w:rFonts w:ascii="Trebuchet MS" w:hAnsi="Trebuchet MS" w:cs="Times New Roman"/>
          <w:szCs w:val="24"/>
        </w:rPr>
        <w:t xml:space="preserve">Penalidades, son conductas de peligro, más que de lesión, lo que significa que ellas se configuran y son </w:t>
      </w:r>
      <w:r w:rsidR="00F501F0">
        <w:rPr>
          <w:rFonts w:ascii="Trebuchet MS" w:hAnsi="Trebuchet MS" w:cs="Times New Roman"/>
          <w:szCs w:val="24"/>
        </w:rPr>
        <w:t>sancionables</w:t>
      </w:r>
      <w:r w:rsidR="00353823" w:rsidRPr="00E236CF">
        <w:rPr>
          <w:rFonts w:ascii="Trebuchet MS" w:hAnsi="Trebuchet MS" w:cs="Times New Roman"/>
          <w:szCs w:val="24"/>
        </w:rPr>
        <w:t xml:space="preserve">, por el solo </w:t>
      </w:r>
      <w:r w:rsidR="00353823" w:rsidRPr="00E236CF">
        <w:rPr>
          <w:rFonts w:ascii="Trebuchet MS" w:hAnsi="Trebuchet MS" w:cs="Times New Roman"/>
          <w:szCs w:val="24"/>
        </w:rPr>
        <w:lastRenderedPageBreak/>
        <w:t>hecho de poner en peligro el bien jurídico protegido</w:t>
      </w:r>
      <w:r w:rsidR="009D6C0B" w:rsidRPr="00E236CF">
        <w:rPr>
          <w:rFonts w:ascii="Trebuchet MS" w:hAnsi="Trebuchet MS" w:cs="Times New Roman"/>
          <w:szCs w:val="24"/>
        </w:rPr>
        <w:t>;</w:t>
      </w:r>
      <w:r w:rsidR="00353823" w:rsidRPr="00E236CF">
        <w:rPr>
          <w:rFonts w:ascii="Trebuchet MS" w:hAnsi="Trebuchet MS" w:cs="Times New Roman"/>
          <w:szCs w:val="24"/>
        </w:rPr>
        <w:t xml:space="preserve"> esto es, la dignidad y el honor de la actividad y l</w:t>
      </w:r>
      <w:r w:rsidR="009D6C0B" w:rsidRPr="00E236CF">
        <w:rPr>
          <w:rFonts w:ascii="Trebuchet MS" w:hAnsi="Trebuchet MS" w:cs="Times New Roman"/>
          <w:szCs w:val="24"/>
        </w:rPr>
        <w:t>o</w:t>
      </w:r>
      <w:r w:rsidR="00353823" w:rsidRPr="00E236CF">
        <w:rPr>
          <w:rFonts w:ascii="Trebuchet MS" w:hAnsi="Trebuchet MS" w:cs="Times New Roman"/>
          <w:szCs w:val="24"/>
        </w:rPr>
        <w:t>s person</w:t>
      </w:r>
      <w:r w:rsidR="009D6C0B" w:rsidRPr="00E236CF">
        <w:rPr>
          <w:rFonts w:ascii="Trebuchet MS" w:hAnsi="Trebuchet MS" w:cs="Times New Roman"/>
          <w:szCs w:val="24"/>
        </w:rPr>
        <w:t>eros que la representan</w:t>
      </w:r>
      <w:r w:rsidR="00353823" w:rsidRPr="00E236CF">
        <w:rPr>
          <w:rFonts w:ascii="Trebuchet MS" w:hAnsi="Trebuchet MS" w:cs="Times New Roman"/>
          <w:szCs w:val="24"/>
        </w:rPr>
        <w:t>, lo que sin duda ha ocurrido con los dichos del Sr Barroso. En otras palabras, no se requiere acreditar por el denunciante que se produjo el descr</w:t>
      </w:r>
      <w:r w:rsidR="00A82381">
        <w:rPr>
          <w:rFonts w:ascii="Trebuchet MS" w:hAnsi="Trebuchet MS" w:cs="Times New Roman"/>
          <w:szCs w:val="24"/>
        </w:rPr>
        <w:t>é</w:t>
      </w:r>
      <w:r w:rsidR="00353823" w:rsidRPr="00E236CF">
        <w:rPr>
          <w:rFonts w:ascii="Trebuchet MS" w:hAnsi="Trebuchet MS" w:cs="Times New Roman"/>
          <w:szCs w:val="24"/>
        </w:rPr>
        <w:t>dito efectivo, sino basta con</w:t>
      </w:r>
      <w:r w:rsidR="009D6C0B" w:rsidRPr="00E236CF">
        <w:rPr>
          <w:rFonts w:ascii="Trebuchet MS" w:hAnsi="Trebuchet MS" w:cs="Times New Roman"/>
          <w:szCs w:val="24"/>
        </w:rPr>
        <w:t xml:space="preserve"> la constatación que hace este T</w:t>
      </w:r>
      <w:r w:rsidR="00353823" w:rsidRPr="00E236CF">
        <w:rPr>
          <w:rFonts w:ascii="Trebuchet MS" w:hAnsi="Trebuchet MS" w:cs="Times New Roman"/>
          <w:szCs w:val="24"/>
        </w:rPr>
        <w:t>ribunal, que los dichos son de una entidad tal, que permiten atribuir a quienes se dirig</w:t>
      </w:r>
      <w:r w:rsidR="0095117D">
        <w:rPr>
          <w:rFonts w:ascii="Trebuchet MS" w:hAnsi="Trebuchet MS" w:cs="Times New Roman"/>
          <w:szCs w:val="24"/>
        </w:rPr>
        <w:t>en, un actuar torcido e inmoral</w:t>
      </w:r>
      <w:r w:rsidR="00353823" w:rsidRPr="00E236CF">
        <w:rPr>
          <w:rFonts w:ascii="Trebuchet MS" w:hAnsi="Trebuchet MS" w:cs="Times New Roman"/>
          <w:szCs w:val="24"/>
        </w:rPr>
        <w:t xml:space="preserve"> en el manejo de la actividad</w:t>
      </w:r>
      <w:r w:rsidR="0095117D">
        <w:rPr>
          <w:rFonts w:ascii="Trebuchet MS" w:hAnsi="Trebuchet MS" w:cs="Times New Roman"/>
          <w:szCs w:val="24"/>
        </w:rPr>
        <w:t>;</w:t>
      </w:r>
      <w:r w:rsidR="00353823" w:rsidRPr="00E236CF">
        <w:rPr>
          <w:rFonts w:ascii="Trebuchet MS" w:hAnsi="Trebuchet MS" w:cs="Times New Roman"/>
          <w:szCs w:val="24"/>
        </w:rPr>
        <w:t xml:space="preserve"> y con ello un descredito indesmentible.</w:t>
      </w:r>
    </w:p>
    <w:p w:rsidR="0029088E" w:rsidRPr="0029088E" w:rsidRDefault="0029088E" w:rsidP="0029088E">
      <w:pPr>
        <w:pStyle w:val="Prrafodelista"/>
        <w:widowControl/>
        <w:suppressAutoHyphens w:val="0"/>
        <w:spacing w:after="160" w:line="360" w:lineRule="auto"/>
        <w:ind w:left="0"/>
        <w:contextualSpacing/>
        <w:jc w:val="both"/>
        <w:rPr>
          <w:rFonts w:ascii="Trebuchet MS" w:hAnsi="Trebuchet MS" w:cs="Times New Roman"/>
          <w:szCs w:val="24"/>
        </w:rPr>
      </w:pPr>
    </w:p>
    <w:p w:rsidR="00B4061D" w:rsidRPr="00E236CF" w:rsidRDefault="001D23C0" w:rsidP="00E236CF">
      <w:pPr>
        <w:spacing w:line="360" w:lineRule="auto"/>
        <w:jc w:val="both"/>
        <w:rPr>
          <w:rFonts w:ascii="Trebuchet MS" w:hAnsi="Trebuchet MS" w:cs="Arial"/>
          <w:shd w:val="clear" w:color="auto" w:fill="FFFFFF"/>
        </w:rPr>
      </w:pPr>
      <w:r w:rsidRPr="00E236CF">
        <w:rPr>
          <w:rFonts w:ascii="Trebuchet MS" w:hAnsi="Trebuchet MS" w:cs="Arial"/>
          <w:b/>
        </w:rPr>
        <w:t>DECIMO</w:t>
      </w:r>
      <w:r w:rsidR="00160D7E" w:rsidRPr="00E236CF">
        <w:rPr>
          <w:rFonts w:ascii="Trebuchet MS" w:hAnsi="Trebuchet MS" w:cs="Arial"/>
          <w:b/>
        </w:rPr>
        <w:t xml:space="preserve"> </w:t>
      </w:r>
      <w:r w:rsidR="00B236A2" w:rsidRPr="00E236CF">
        <w:rPr>
          <w:rFonts w:ascii="Trebuchet MS" w:hAnsi="Trebuchet MS" w:cs="Arial"/>
          <w:b/>
        </w:rPr>
        <w:t>TERCER</w:t>
      </w:r>
      <w:r w:rsidR="000A39D8" w:rsidRPr="00E236CF">
        <w:rPr>
          <w:rFonts w:ascii="Trebuchet MS" w:hAnsi="Trebuchet MS" w:cs="Arial"/>
          <w:b/>
        </w:rPr>
        <w:t>O</w:t>
      </w:r>
      <w:r w:rsidR="00160D7E" w:rsidRPr="00E236CF">
        <w:rPr>
          <w:rFonts w:ascii="Trebuchet MS" w:hAnsi="Trebuchet MS" w:cs="Arial"/>
          <w:b/>
        </w:rPr>
        <w:t xml:space="preserve"> </w:t>
      </w:r>
      <w:r w:rsidR="00F82EC7" w:rsidRPr="00E236CF">
        <w:rPr>
          <w:rFonts w:ascii="Trebuchet MS" w:hAnsi="Trebuchet MS" w:cs="Arial"/>
          <w:b/>
        </w:rPr>
        <w:t xml:space="preserve">: </w:t>
      </w:r>
      <w:r w:rsidR="007D02E7" w:rsidRPr="00D31A78">
        <w:rPr>
          <w:rFonts w:ascii="Trebuchet MS" w:hAnsi="Trebuchet MS" w:cs="Arial"/>
        </w:rPr>
        <w:t>Establecida, a juicio de este Tribunal, la procedencia de la aplicación del artículo en comento, debe considerarse, además, que las</w:t>
      </w:r>
      <w:r w:rsidR="007D02E7" w:rsidRPr="00E236CF">
        <w:rPr>
          <w:rFonts w:ascii="Trebuchet MS" w:hAnsi="Trebuchet MS" w:cs="Arial"/>
          <w:b/>
        </w:rPr>
        <w:t xml:space="preserve"> </w:t>
      </w:r>
      <w:r w:rsidR="00F82EC7" w:rsidRPr="00E236CF">
        <w:rPr>
          <w:rFonts w:ascii="Trebuchet MS" w:hAnsi="Trebuchet MS" w:cs="Arial"/>
          <w:shd w:val="clear" w:color="auto" w:fill="FFFFFF"/>
        </w:rPr>
        <w:t xml:space="preserve">expresiones no fueron formuladas al calor de la excitación </w:t>
      </w:r>
      <w:r w:rsidR="007D02E7" w:rsidRPr="00E236CF">
        <w:rPr>
          <w:rFonts w:ascii="Trebuchet MS" w:hAnsi="Trebuchet MS" w:cs="Arial"/>
          <w:shd w:val="clear" w:color="auto" w:fill="FFFFFF"/>
        </w:rPr>
        <w:t>propia de un partido</w:t>
      </w:r>
      <w:r w:rsidR="00F82EC7" w:rsidRPr="00E236CF">
        <w:rPr>
          <w:rFonts w:ascii="Trebuchet MS" w:hAnsi="Trebuchet MS" w:cs="Arial"/>
          <w:shd w:val="clear" w:color="auto" w:fill="FFFFFF"/>
        </w:rPr>
        <w:t>,</w:t>
      </w:r>
      <w:r w:rsidR="007D02E7" w:rsidRPr="00E236CF">
        <w:rPr>
          <w:rFonts w:ascii="Trebuchet MS" w:hAnsi="Trebuchet MS" w:cs="Arial"/>
          <w:shd w:val="clear" w:color="auto" w:fill="FFFFFF"/>
        </w:rPr>
        <w:t xml:space="preserve"> sino que, por el contrario, son el fruto, según las propias explicaciones del denunciado, de una planificación, tal como lo hace generalmente en su actuar. </w:t>
      </w:r>
      <w:r w:rsidR="00B4061D" w:rsidRPr="00E236CF">
        <w:rPr>
          <w:rFonts w:ascii="Trebuchet MS" w:hAnsi="Trebuchet MS" w:cs="Arial"/>
          <w:shd w:val="clear" w:color="auto" w:fill="FFFFFF"/>
        </w:rPr>
        <w:t xml:space="preserve">Prueba este </w:t>
      </w:r>
      <w:r w:rsidR="00A82381" w:rsidRPr="00E236CF">
        <w:rPr>
          <w:rFonts w:ascii="Trebuchet MS" w:hAnsi="Trebuchet MS" w:cs="Arial"/>
          <w:shd w:val="clear" w:color="auto" w:fill="FFFFFF"/>
        </w:rPr>
        <w:t>aserto</w:t>
      </w:r>
      <w:r w:rsidR="00B4061D" w:rsidRPr="00E236CF">
        <w:rPr>
          <w:rFonts w:ascii="Trebuchet MS" w:hAnsi="Trebuchet MS" w:cs="Arial"/>
          <w:shd w:val="clear" w:color="auto" w:fill="FFFFFF"/>
        </w:rPr>
        <w:t xml:space="preserve">, que el denunciado el día anterior concedió una entrevista al Programa “Central Fox” del Canal Fox </w:t>
      </w:r>
      <w:proofErr w:type="spellStart"/>
      <w:r w:rsidR="00B4061D" w:rsidRPr="00E236CF">
        <w:rPr>
          <w:rFonts w:ascii="Trebuchet MS" w:hAnsi="Trebuchet MS" w:cs="Arial"/>
          <w:shd w:val="clear" w:color="auto" w:fill="FFFFFF"/>
        </w:rPr>
        <w:t>Sports</w:t>
      </w:r>
      <w:proofErr w:type="spellEnd"/>
      <w:r w:rsidR="00B4061D" w:rsidRPr="00E236CF">
        <w:rPr>
          <w:rFonts w:ascii="Trebuchet MS" w:hAnsi="Trebuchet MS" w:cs="Arial"/>
          <w:shd w:val="clear" w:color="auto" w:fill="FFFFFF"/>
        </w:rPr>
        <w:t xml:space="preserve"> Chile, oportunidad en que dio exactamente las mismas declaraciones públicamente reiteradas ant</w:t>
      </w:r>
      <w:r w:rsidR="00D31A78">
        <w:rPr>
          <w:rFonts w:ascii="Trebuchet MS" w:hAnsi="Trebuchet MS" w:cs="Arial"/>
          <w:shd w:val="clear" w:color="auto" w:fill="FFFFFF"/>
        </w:rPr>
        <w:t>e todos los medios nacionales en</w:t>
      </w:r>
      <w:r w:rsidR="00B4061D" w:rsidRPr="00E236CF">
        <w:rPr>
          <w:rFonts w:ascii="Trebuchet MS" w:hAnsi="Trebuchet MS" w:cs="Arial"/>
          <w:shd w:val="clear" w:color="auto" w:fill="FFFFFF"/>
        </w:rPr>
        <w:t xml:space="preserve"> la conferencia de prensa del día </w:t>
      </w:r>
      <w:r w:rsidR="0095117D">
        <w:rPr>
          <w:rFonts w:ascii="Trebuchet MS" w:hAnsi="Trebuchet MS" w:cs="Arial"/>
          <w:shd w:val="clear" w:color="auto" w:fill="FFFFFF"/>
        </w:rPr>
        <w:t>cinco</w:t>
      </w:r>
      <w:r w:rsidR="00B4061D" w:rsidRPr="00E236CF">
        <w:rPr>
          <w:rFonts w:ascii="Trebuchet MS" w:hAnsi="Trebuchet MS" w:cs="Arial"/>
          <w:shd w:val="clear" w:color="auto" w:fill="FFFFFF"/>
        </w:rPr>
        <w:t xml:space="preserve"> de noviembre. Esta grabación, acompañada por la propia defensa, consta en el exp</w:t>
      </w:r>
      <w:r w:rsidR="004B19C1" w:rsidRPr="00E236CF">
        <w:rPr>
          <w:rFonts w:ascii="Trebuchet MS" w:hAnsi="Trebuchet MS" w:cs="Arial"/>
          <w:shd w:val="clear" w:color="auto" w:fill="FFFFFF"/>
        </w:rPr>
        <w:t>e</w:t>
      </w:r>
      <w:r w:rsidR="00B4061D" w:rsidRPr="00E236CF">
        <w:rPr>
          <w:rFonts w:ascii="Trebuchet MS" w:hAnsi="Trebuchet MS" w:cs="Arial"/>
          <w:shd w:val="clear" w:color="auto" w:fill="FFFFFF"/>
        </w:rPr>
        <w:t>diente.</w:t>
      </w:r>
    </w:p>
    <w:p w:rsidR="00B4061D" w:rsidRPr="00E236CF" w:rsidRDefault="00B4061D" w:rsidP="00E236CF">
      <w:pPr>
        <w:spacing w:line="360" w:lineRule="auto"/>
        <w:jc w:val="both"/>
        <w:rPr>
          <w:rFonts w:ascii="Trebuchet MS" w:hAnsi="Trebuchet MS" w:cs="Arial"/>
          <w:shd w:val="clear" w:color="auto" w:fill="FFFFFF"/>
        </w:rPr>
      </w:pPr>
    </w:p>
    <w:p w:rsidR="007D02E7" w:rsidRPr="00E236CF" w:rsidRDefault="007D02E7" w:rsidP="00E236CF">
      <w:pPr>
        <w:spacing w:line="360" w:lineRule="auto"/>
        <w:jc w:val="both"/>
        <w:rPr>
          <w:rFonts w:ascii="Trebuchet MS" w:hAnsi="Trebuchet MS" w:cs="Arial"/>
          <w:shd w:val="clear" w:color="auto" w:fill="FFFFFF"/>
        </w:rPr>
      </w:pPr>
      <w:r w:rsidRPr="00E236CF">
        <w:rPr>
          <w:rFonts w:ascii="Trebuchet MS" w:hAnsi="Trebuchet MS" w:cs="Arial"/>
          <w:shd w:val="clear" w:color="auto" w:fill="FFFFFF"/>
        </w:rPr>
        <w:t>A mayor abundamiento, el denunciado, en su comparecencia ante el Tribunal, junto con intentar explicar sus dichos, los ratifica, pero sin aportar antecedente, dato o probanza alguna que permita, a lo menos, morigerar la calificación de los mismos.</w:t>
      </w:r>
    </w:p>
    <w:p w:rsidR="00C334C7" w:rsidRPr="00E236CF" w:rsidRDefault="00C334C7" w:rsidP="00E236CF">
      <w:pPr>
        <w:spacing w:after="160" w:line="360" w:lineRule="auto"/>
        <w:contextualSpacing/>
        <w:jc w:val="both"/>
        <w:rPr>
          <w:rFonts w:ascii="Trebuchet MS" w:hAnsi="Trebuchet MS" w:cs="Arial"/>
          <w:shd w:val="clear" w:color="auto" w:fill="FFFFFF"/>
        </w:rPr>
      </w:pPr>
    </w:p>
    <w:p w:rsidR="00C334C7" w:rsidRPr="00E236CF" w:rsidRDefault="007D02E7" w:rsidP="00E236CF">
      <w:pPr>
        <w:spacing w:after="160" w:line="360" w:lineRule="auto"/>
        <w:contextualSpacing/>
        <w:jc w:val="both"/>
        <w:rPr>
          <w:rFonts w:ascii="Trebuchet MS" w:hAnsi="Trebuchet MS"/>
        </w:rPr>
      </w:pPr>
      <w:r w:rsidRPr="00E236CF">
        <w:rPr>
          <w:rFonts w:ascii="Trebuchet MS" w:hAnsi="Trebuchet MS" w:cs="Arial"/>
          <w:shd w:val="clear" w:color="auto" w:fill="FFFFFF"/>
        </w:rPr>
        <w:t xml:space="preserve">Aún más, invitado </w:t>
      </w:r>
      <w:r w:rsidR="00C334C7" w:rsidRPr="00E236CF">
        <w:rPr>
          <w:rFonts w:ascii="Trebuchet MS" w:hAnsi="Trebuchet MS" w:cs="Arial"/>
          <w:shd w:val="clear" w:color="auto" w:fill="FFFFFF"/>
        </w:rPr>
        <w:t xml:space="preserve">por el Tribunal </w:t>
      </w:r>
      <w:r w:rsidRPr="00E236CF">
        <w:rPr>
          <w:rFonts w:ascii="Trebuchet MS" w:hAnsi="Trebuchet MS" w:cs="Arial"/>
          <w:shd w:val="clear" w:color="auto" w:fill="FFFFFF"/>
        </w:rPr>
        <w:t xml:space="preserve">a que de algún nombre </w:t>
      </w:r>
      <w:r w:rsidR="001D23C0" w:rsidRPr="00E236CF">
        <w:rPr>
          <w:rFonts w:ascii="Trebuchet MS" w:hAnsi="Trebuchet MS" w:cs="Arial"/>
          <w:shd w:val="clear" w:color="auto" w:fill="FFFFFF"/>
        </w:rPr>
        <w:t xml:space="preserve">y/o antecedente que permitiese encontrar </w:t>
      </w:r>
      <w:r w:rsidR="0029088E">
        <w:rPr>
          <w:rFonts w:ascii="Trebuchet MS" w:hAnsi="Trebuchet MS" w:cs="Arial"/>
          <w:shd w:val="clear" w:color="auto" w:fill="FFFFFF"/>
        </w:rPr>
        <w:t>fundamento a sus dichos, rehúye</w:t>
      </w:r>
      <w:r w:rsidR="00C334C7" w:rsidRPr="00E236CF">
        <w:rPr>
          <w:rFonts w:ascii="Trebuchet MS" w:hAnsi="Trebuchet MS" w:cs="Arial"/>
          <w:shd w:val="clear" w:color="auto" w:fill="FFFFFF"/>
        </w:rPr>
        <w:t xml:space="preserve">; </w:t>
      </w:r>
      <w:r w:rsidR="00C334C7" w:rsidRPr="00E236CF">
        <w:rPr>
          <w:rFonts w:ascii="Trebuchet MS" w:hAnsi="Trebuchet MS"/>
        </w:rPr>
        <w:t xml:space="preserve">lo que transforma a sus </w:t>
      </w:r>
      <w:r w:rsidR="002947B0">
        <w:rPr>
          <w:rFonts w:ascii="Trebuchet MS" w:hAnsi="Trebuchet MS"/>
        </w:rPr>
        <w:t>expresiones</w:t>
      </w:r>
      <w:r w:rsidR="00C334C7" w:rsidRPr="00E236CF">
        <w:rPr>
          <w:rFonts w:ascii="Trebuchet MS" w:hAnsi="Trebuchet MS"/>
        </w:rPr>
        <w:t xml:space="preserve"> en imputaciones carentes de fundamento y por consiguiente </w:t>
      </w:r>
      <w:r w:rsidR="002947B0">
        <w:rPr>
          <w:rFonts w:ascii="Trebuchet MS" w:hAnsi="Trebuchet MS"/>
        </w:rPr>
        <w:t xml:space="preserve">en </w:t>
      </w:r>
      <w:r w:rsidR="00C334C7" w:rsidRPr="00E236CF">
        <w:rPr>
          <w:rFonts w:ascii="Trebuchet MS" w:hAnsi="Trebuchet MS"/>
        </w:rPr>
        <w:t xml:space="preserve">acción </w:t>
      </w:r>
      <w:proofErr w:type="spellStart"/>
      <w:r w:rsidR="00C334C7" w:rsidRPr="00E236CF">
        <w:rPr>
          <w:rFonts w:ascii="Trebuchet MS" w:hAnsi="Trebuchet MS"/>
        </w:rPr>
        <w:t>infraccional</w:t>
      </w:r>
      <w:proofErr w:type="spellEnd"/>
      <w:r w:rsidR="00C334C7" w:rsidRPr="00E236CF">
        <w:rPr>
          <w:rFonts w:ascii="Trebuchet MS" w:hAnsi="Trebuchet MS"/>
        </w:rPr>
        <w:t xml:space="preserve"> reprochable y digna de sanción.</w:t>
      </w:r>
    </w:p>
    <w:p w:rsidR="007D02E7" w:rsidRPr="00E236CF" w:rsidRDefault="007D02E7" w:rsidP="00E236CF">
      <w:pPr>
        <w:spacing w:line="360" w:lineRule="auto"/>
        <w:jc w:val="both"/>
        <w:rPr>
          <w:rFonts w:ascii="Trebuchet MS" w:hAnsi="Trebuchet MS" w:cs="Arial"/>
          <w:shd w:val="clear" w:color="auto" w:fill="FFFFFF"/>
        </w:rPr>
      </w:pPr>
    </w:p>
    <w:p w:rsidR="00F82EC7" w:rsidRPr="00E236CF" w:rsidRDefault="00FA2657" w:rsidP="00E236CF">
      <w:pPr>
        <w:spacing w:line="360" w:lineRule="auto"/>
        <w:jc w:val="both"/>
        <w:rPr>
          <w:rFonts w:ascii="Trebuchet MS" w:hAnsi="Trebuchet MS" w:cs="Arial"/>
          <w:shd w:val="clear" w:color="auto" w:fill="FFFFFF"/>
        </w:rPr>
      </w:pPr>
      <w:r w:rsidRPr="00E236CF">
        <w:rPr>
          <w:rFonts w:ascii="Trebuchet MS" w:hAnsi="Trebuchet MS" w:cs="Arial"/>
          <w:shd w:val="clear" w:color="auto" w:fill="FFFFFF"/>
        </w:rPr>
        <w:t>Esta respuesta, revela</w:t>
      </w:r>
      <w:r w:rsidR="00F82EC7" w:rsidRPr="00E236CF">
        <w:rPr>
          <w:rFonts w:ascii="Trebuchet MS" w:hAnsi="Trebuchet MS" w:cs="Arial"/>
          <w:shd w:val="clear" w:color="auto" w:fill="FFFFFF"/>
        </w:rPr>
        <w:t xml:space="preserve"> de manera </w:t>
      </w:r>
      <w:r w:rsidRPr="00E236CF">
        <w:rPr>
          <w:rFonts w:ascii="Trebuchet MS" w:hAnsi="Trebuchet MS" w:cs="Arial"/>
          <w:shd w:val="clear" w:color="auto" w:fill="FFFFFF"/>
        </w:rPr>
        <w:t>c</w:t>
      </w:r>
      <w:r w:rsidR="003B3F35" w:rsidRPr="00E236CF">
        <w:rPr>
          <w:rFonts w:ascii="Trebuchet MS" w:hAnsi="Trebuchet MS" w:cs="Arial"/>
          <w:shd w:val="clear" w:color="auto" w:fill="FFFFFF"/>
        </w:rPr>
        <w:t>o</w:t>
      </w:r>
      <w:r w:rsidRPr="00E236CF">
        <w:rPr>
          <w:rFonts w:ascii="Trebuchet MS" w:hAnsi="Trebuchet MS" w:cs="Arial"/>
          <w:shd w:val="clear" w:color="auto" w:fill="FFFFFF"/>
        </w:rPr>
        <w:t>ncluyente</w:t>
      </w:r>
      <w:r w:rsidR="00F82EC7" w:rsidRPr="00E236CF">
        <w:rPr>
          <w:rFonts w:ascii="Trebuchet MS" w:hAnsi="Trebuchet MS" w:cs="Arial"/>
          <w:shd w:val="clear" w:color="auto" w:fill="FFFFFF"/>
        </w:rPr>
        <w:t xml:space="preserve"> la intención de imputar a todos quienes intervienen en el desarrollo del Campeonato Nacional de</w:t>
      </w:r>
      <w:r w:rsidRPr="00E236CF">
        <w:rPr>
          <w:rFonts w:ascii="Trebuchet MS" w:hAnsi="Trebuchet MS" w:cs="Arial"/>
          <w:shd w:val="clear" w:color="auto" w:fill="FFFFFF"/>
        </w:rPr>
        <w:t>l Fútbol Profesional Chileno</w:t>
      </w:r>
      <w:r w:rsidR="00F82EC7" w:rsidRPr="00E236CF">
        <w:rPr>
          <w:rFonts w:ascii="Trebuchet MS" w:hAnsi="Trebuchet MS" w:cs="Arial"/>
          <w:shd w:val="clear" w:color="auto" w:fill="FFFFFF"/>
        </w:rPr>
        <w:t xml:space="preserve"> una falta de transparencia</w:t>
      </w:r>
      <w:r w:rsidRPr="00E236CF">
        <w:rPr>
          <w:rFonts w:ascii="Trebuchet MS" w:hAnsi="Trebuchet MS" w:cs="Arial"/>
          <w:shd w:val="clear" w:color="auto" w:fill="FFFFFF"/>
        </w:rPr>
        <w:t xml:space="preserve"> y</w:t>
      </w:r>
      <w:r w:rsidR="00F82EC7" w:rsidRPr="00E236CF">
        <w:rPr>
          <w:rFonts w:ascii="Trebuchet MS" w:hAnsi="Trebuchet MS" w:cs="Arial"/>
          <w:shd w:val="clear" w:color="auto" w:fill="FFFFFF"/>
        </w:rPr>
        <w:t xml:space="preserve"> disposición poco seria en lo que respecta a la organización y tratamiento del torneo y sus resultados, involucrando naturalmente con ello, no sólo a los dirigentes y autoridades de la ANFP, sino que implícitamente a todos quienes participan en esta actividad, incluyendo técnicos, árbitros y por cierto sus propios </w:t>
      </w:r>
      <w:r w:rsidR="00C334C7" w:rsidRPr="00E236CF">
        <w:rPr>
          <w:rFonts w:ascii="Trebuchet MS" w:hAnsi="Trebuchet MS" w:cs="Arial"/>
          <w:shd w:val="clear" w:color="auto" w:fill="FFFFFF"/>
        </w:rPr>
        <w:t>colegas de profesión</w:t>
      </w:r>
      <w:r w:rsidR="00F82EC7" w:rsidRPr="00E236CF">
        <w:rPr>
          <w:rFonts w:ascii="Trebuchet MS" w:hAnsi="Trebuchet MS" w:cs="Arial"/>
          <w:shd w:val="clear" w:color="auto" w:fill="FFFFFF"/>
        </w:rPr>
        <w:t>.</w:t>
      </w:r>
    </w:p>
    <w:p w:rsidR="003F660D" w:rsidRPr="00E236CF" w:rsidRDefault="003F660D" w:rsidP="00E236CF">
      <w:pPr>
        <w:spacing w:line="360" w:lineRule="auto"/>
        <w:jc w:val="both"/>
        <w:rPr>
          <w:rFonts w:ascii="Trebuchet MS" w:hAnsi="Trebuchet MS" w:cs="Arial"/>
          <w:shd w:val="clear" w:color="auto" w:fill="FFFFFF"/>
        </w:rPr>
      </w:pPr>
    </w:p>
    <w:p w:rsidR="00F82EC7" w:rsidRPr="00E236CF" w:rsidRDefault="003F660D" w:rsidP="00E236CF">
      <w:pPr>
        <w:spacing w:after="160" w:line="360" w:lineRule="auto"/>
        <w:contextualSpacing/>
        <w:jc w:val="both"/>
        <w:rPr>
          <w:rFonts w:ascii="Trebuchet MS" w:hAnsi="Trebuchet MS"/>
        </w:rPr>
      </w:pPr>
      <w:r w:rsidRPr="00E236CF">
        <w:rPr>
          <w:rFonts w:ascii="Trebuchet MS" w:hAnsi="Trebuchet MS"/>
        </w:rPr>
        <w:lastRenderedPageBreak/>
        <w:t xml:space="preserve">Constatada de la manera antes dicha la realización de la figura </w:t>
      </w:r>
      <w:proofErr w:type="spellStart"/>
      <w:r w:rsidRPr="00E236CF">
        <w:rPr>
          <w:rFonts w:ascii="Trebuchet MS" w:hAnsi="Trebuchet MS"/>
        </w:rPr>
        <w:t>infraccional</w:t>
      </w:r>
      <w:proofErr w:type="spellEnd"/>
      <w:r w:rsidRPr="00E236CF">
        <w:rPr>
          <w:rFonts w:ascii="Trebuchet MS" w:hAnsi="Trebuchet MS"/>
        </w:rPr>
        <w:t xml:space="preserve"> atribuida al Sr Barroso, en relación con los dichos emitidos el </w:t>
      </w:r>
      <w:r w:rsidR="002947B0">
        <w:rPr>
          <w:rFonts w:ascii="Trebuchet MS" w:hAnsi="Trebuchet MS"/>
        </w:rPr>
        <w:t xml:space="preserve">día cinco </w:t>
      </w:r>
      <w:r w:rsidRPr="00E236CF">
        <w:rPr>
          <w:rFonts w:ascii="Trebuchet MS" w:hAnsi="Trebuchet MS"/>
        </w:rPr>
        <w:t xml:space="preserve"> de Noviembre en conferencia de prensa, cabe señalar, que la participación reprochable del mismo, se encuentra reconocida por el autor en su comparecencia ante este Tribunal, donde manifestó que las expresiones obedecían a “</w:t>
      </w:r>
      <w:r w:rsidRPr="002947B0">
        <w:rPr>
          <w:rFonts w:ascii="Trebuchet MS" w:hAnsi="Trebuchet MS"/>
          <w:i/>
        </w:rPr>
        <w:t>su preo</w:t>
      </w:r>
      <w:r w:rsidR="00D31A78" w:rsidRPr="002947B0">
        <w:rPr>
          <w:rFonts w:ascii="Trebuchet MS" w:hAnsi="Trebuchet MS"/>
          <w:i/>
        </w:rPr>
        <w:t>cupación por la actividad del fú</w:t>
      </w:r>
      <w:r w:rsidRPr="002947B0">
        <w:rPr>
          <w:rFonts w:ascii="Trebuchet MS" w:hAnsi="Trebuchet MS"/>
          <w:i/>
        </w:rPr>
        <w:t>tbol</w:t>
      </w:r>
      <w:r w:rsidRPr="00E236CF">
        <w:rPr>
          <w:rFonts w:ascii="Trebuchet MS" w:hAnsi="Trebuchet MS"/>
        </w:rPr>
        <w:t>”, que “</w:t>
      </w:r>
      <w:r w:rsidRPr="002947B0">
        <w:rPr>
          <w:rFonts w:ascii="Trebuchet MS" w:hAnsi="Trebuchet MS"/>
          <w:i/>
        </w:rPr>
        <w:t>se trata de declaraciones normales en el futbol</w:t>
      </w:r>
      <w:r w:rsidRPr="00E236CF">
        <w:rPr>
          <w:rFonts w:ascii="Trebuchet MS" w:hAnsi="Trebuchet MS"/>
        </w:rPr>
        <w:t xml:space="preserve">” y que obedecen a opiniones personales planificadas y no inducidas. Así las cosas, la participación se encuentra absolutamente acreditada, en los términos y con las implicancias antes analizadas y que de ninguna manera pueden obedecer a un ejercicio de la libertad de expresión, la que por cierto existe en nuestro país, pero ella no es de una extensión lata, que permita afectar los derechos de terceros, que amparados por la misma carta fundamental que establece la garantía alegada por el infractor, tienen </w:t>
      </w:r>
      <w:r w:rsidR="0095117D">
        <w:rPr>
          <w:rFonts w:ascii="Trebuchet MS" w:hAnsi="Trebuchet MS"/>
        </w:rPr>
        <w:t>similares</w:t>
      </w:r>
      <w:r w:rsidRPr="00E236CF">
        <w:rPr>
          <w:rFonts w:ascii="Trebuchet MS" w:hAnsi="Trebuchet MS"/>
        </w:rPr>
        <w:t xml:space="preserve"> garantías para ser respetados en su integridad moral y en la reputación que los demás miembros de la sociedad les reconocen en su actuar y disciplina de vida. En ese sentido, las </w:t>
      </w:r>
      <w:r w:rsidR="00F82EC7" w:rsidRPr="00E236CF">
        <w:rPr>
          <w:rFonts w:ascii="Trebuchet MS" w:hAnsi="Trebuchet MS" w:cs="Arial"/>
        </w:rPr>
        <w:t>expresion</w:t>
      </w:r>
      <w:r w:rsidRPr="00E236CF">
        <w:rPr>
          <w:rFonts w:ascii="Trebuchet MS" w:hAnsi="Trebuchet MS" w:cs="Arial"/>
        </w:rPr>
        <w:t>es de don Julio Alberto Barroso</w:t>
      </w:r>
      <w:r w:rsidR="00F82EC7" w:rsidRPr="00E236CF">
        <w:rPr>
          <w:rFonts w:ascii="Trebuchet MS" w:hAnsi="Trebuchet MS" w:cs="Arial"/>
        </w:rPr>
        <w:t xml:space="preserve"> </w:t>
      </w:r>
      <w:r w:rsidR="001731A9" w:rsidRPr="00E236CF">
        <w:rPr>
          <w:rFonts w:ascii="Trebuchet MS" w:hAnsi="Trebuchet MS" w:cs="Arial"/>
        </w:rPr>
        <w:t xml:space="preserve">son </w:t>
      </w:r>
      <w:r w:rsidR="00F82EC7" w:rsidRPr="00E236CF">
        <w:rPr>
          <w:rFonts w:ascii="Trebuchet MS" w:hAnsi="Trebuchet MS" w:cs="Arial"/>
        </w:rPr>
        <w:t>constitutivas de un acto abusivo del ejercicio de esa libertad</w:t>
      </w:r>
      <w:r w:rsidRPr="00E236CF">
        <w:rPr>
          <w:rFonts w:ascii="Trebuchet MS" w:hAnsi="Trebuchet MS"/>
        </w:rPr>
        <w:t xml:space="preserve">. Para terminar con el punto, la propia </w:t>
      </w:r>
      <w:r w:rsidRPr="00E236CF">
        <w:rPr>
          <w:rFonts w:ascii="Trebuchet MS" w:hAnsi="Trebuchet MS" w:cs="Arial"/>
        </w:rPr>
        <w:t xml:space="preserve">Constitución Política de la República, en </w:t>
      </w:r>
      <w:r w:rsidR="0029088E">
        <w:rPr>
          <w:rFonts w:ascii="Trebuchet MS" w:hAnsi="Trebuchet MS" w:cs="Arial"/>
        </w:rPr>
        <w:t xml:space="preserve">su artículo 19, N° 12 </w:t>
      </w:r>
      <w:r w:rsidR="00555A30">
        <w:rPr>
          <w:rFonts w:ascii="Trebuchet MS" w:hAnsi="Trebuchet MS" w:cs="Arial"/>
        </w:rPr>
        <w:t>establece</w:t>
      </w:r>
      <w:r w:rsidRPr="00E236CF">
        <w:rPr>
          <w:rFonts w:ascii="Trebuchet MS" w:hAnsi="Trebuchet MS" w:cs="Arial"/>
        </w:rPr>
        <w:t xml:space="preserve"> que la </w:t>
      </w:r>
      <w:r w:rsidRPr="00E236CF">
        <w:rPr>
          <w:rStyle w:val="apple-converted-space"/>
          <w:rFonts w:ascii="Trebuchet MS" w:hAnsi="Trebuchet MS" w:cs="Arial"/>
        </w:rPr>
        <w:t>libertad de expresión se podrá ejercer</w:t>
      </w:r>
      <w:r w:rsidR="002F786E" w:rsidRPr="00E236CF">
        <w:rPr>
          <w:rStyle w:val="apple-converted-space"/>
          <w:rFonts w:ascii="Trebuchet MS" w:hAnsi="Trebuchet MS" w:cs="Arial"/>
        </w:rPr>
        <w:t xml:space="preserve">, </w:t>
      </w:r>
      <w:r w:rsidRPr="00E236CF">
        <w:rPr>
          <w:rFonts w:ascii="Trebuchet MS" w:hAnsi="Trebuchet MS" w:cs="Arial"/>
          <w:bCs/>
        </w:rPr>
        <w:t>sin perjuicio de responder de los delitos y</w:t>
      </w:r>
      <w:r w:rsidRPr="00E236CF">
        <w:rPr>
          <w:rStyle w:val="apple-converted-space"/>
          <w:rFonts w:ascii="Trebuchet MS" w:hAnsi="Trebuchet MS" w:cs="Arial"/>
          <w:bCs/>
        </w:rPr>
        <w:t> </w:t>
      </w:r>
      <w:r w:rsidRPr="00E236CF">
        <w:rPr>
          <w:rFonts w:ascii="Trebuchet MS" w:hAnsi="Trebuchet MS" w:cs="Arial"/>
          <w:bCs/>
          <w:i/>
          <w:iCs/>
        </w:rPr>
        <w:t>abusos</w:t>
      </w:r>
      <w:r w:rsidRPr="00E236CF">
        <w:rPr>
          <w:rStyle w:val="apple-converted-space"/>
          <w:rFonts w:ascii="Trebuchet MS" w:hAnsi="Trebuchet MS" w:cs="Arial"/>
          <w:bCs/>
          <w:i/>
          <w:iCs/>
        </w:rPr>
        <w:t> </w:t>
      </w:r>
      <w:r w:rsidRPr="00E236CF">
        <w:rPr>
          <w:rFonts w:ascii="Trebuchet MS" w:hAnsi="Trebuchet MS" w:cs="Arial"/>
          <w:bCs/>
        </w:rPr>
        <w:t xml:space="preserve">que se cometan en </w:t>
      </w:r>
      <w:r w:rsidR="002F786E" w:rsidRPr="00E236CF">
        <w:rPr>
          <w:rFonts w:ascii="Trebuchet MS" w:hAnsi="Trebuchet MS" w:cs="Arial"/>
          <w:bCs/>
        </w:rPr>
        <w:t>su ejercicio.</w:t>
      </w:r>
    </w:p>
    <w:p w:rsidR="00F82EC7" w:rsidRPr="00E236CF" w:rsidRDefault="00F82EC7" w:rsidP="00E236CF">
      <w:pPr>
        <w:spacing w:line="360" w:lineRule="auto"/>
        <w:jc w:val="both"/>
        <w:rPr>
          <w:rFonts w:ascii="Trebuchet MS" w:hAnsi="Trebuchet MS" w:cs="Arial"/>
        </w:rPr>
      </w:pPr>
    </w:p>
    <w:p w:rsidR="00E86037" w:rsidRPr="002852FA" w:rsidRDefault="002F786E" w:rsidP="00E86037">
      <w:pPr>
        <w:spacing w:after="160" w:line="360" w:lineRule="auto"/>
        <w:contextualSpacing/>
        <w:jc w:val="both"/>
        <w:rPr>
          <w:rFonts w:ascii="Trebuchet MS" w:hAnsi="Trebuchet MS" w:cs="Arial"/>
        </w:rPr>
      </w:pPr>
      <w:r w:rsidRPr="00E236CF">
        <w:rPr>
          <w:rFonts w:ascii="Trebuchet MS" w:hAnsi="Trebuchet MS" w:cs="Arial"/>
          <w:b/>
        </w:rPr>
        <w:t xml:space="preserve">DECIMO </w:t>
      </w:r>
      <w:r w:rsidR="00A82381">
        <w:rPr>
          <w:rFonts w:ascii="Trebuchet MS" w:hAnsi="Trebuchet MS" w:cs="Arial"/>
          <w:b/>
        </w:rPr>
        <w:t>CUARTO</w:t>
      </w:r>
      <w:r w:rsidRPr="00E236CF">
        <w:rPr>
          <w:rFonts w:ascii="Trebuchet MS" w:hAnsi="Trebuchet MS" w:cs="Arial"/>
          <w:b/>
        </w:rPr>
        <w:t xml:space="preserve">: </w:t>
      </w:r>
      <w:r w:rsidR="00E86037">
        <w:rPr>
          <w:rFonts w:ascii="Trebuchet MS" w:hAnsi="Trebuchet MS" w:cs="Arial"/>
        </w:rPr>
        <w:t>En otro orden de ideas</w:t>
      </w:r>
      <w:r w:rsidR="00E86037" w:rsidRPr="00B443D5">
        <w:rPr>
          <w:rFonts w:ascii="Trebuchet MS" w:hAnsi="Trebuchet MS" w:cs="Arial"/>
        </w:rPr>
        <w:t>, no puede</w:t>
      </w:r>
      <w:r w:rsidR="00E86037">
        <w:rPr>
          <w:rFonts w:ascii="Trebuchet MS" w:hAnsi="Trebuchet MS" w:cs="Arial"/>
          <w:b/>
        </w:rPr>
        <w:t xml:space="preserve"> </w:t>
      </w:r>
      <w:r w:rsidR="00E86037" w:rsidRPr="002852FA">
        <w:rPr>
          <w:rFonts w:ascii="Trebuchet MS" w:hAnsi="Trebuchet MS" w:cs="Arial"/>
        </w:rPr>
        <w:t>pasar</w:t>
      </w:r>
      <w:r w:rsidR="00E86037">
        <w:rPr>
          <w:rFonts w:ascii="Trebuchet MS" w:hAnsi="Trebuchet MS" w:cs="Arial"/>
          <w:b/>
        </w:rPr>
        <w:t xml:space="preserve"> </w:t>
      </w:r>
      <w:r w:rsidR="00E86037" w:rsidRPr="002852FA">
        <w:rPr>
          <w:rFonts w:ascii="Trebuchet MS" w:hAnsi="Trebuchet MS" w:cs="Arial"/>
        </w:rPr>
        <w:t>inadvertido</w:t>
      </w:r>
      <w:r w:rsidR="00E86037">
        <w:rPr>
          <w:rFonts w:ascii="Trebuchet MS" w:hAnsi="Trebuchet MS" w:cs="Arial"/>
        </w:rPr>
        <w:t>, al momento de ponderar todos los antecedentes del caso</w:t>
      </w:r>
      <w:r w:rsidR="00E86037" w:rsidRPr="002852FA">
        <w:rPr>
          <w:rFonts w:ascii="Trebuchet MS" w:hAnsi="Trebuchet MS" w:cs="Arial"/>
        </w:rPr>
        <w:t xml:space="preserve">, que el jugador señor Barroso con su actuar infringió, además, las disposiciones de su propio contrato de trabajo que lo une al Club </w:t>
      </w:r>
      <w:proofErr w:type="spellStart"/>
      <w:r w:rsidR="00E86037" w:rsidRPr="002852FA">
        <w:rPr>
          <w:rFonts w:ascii="Trebuchet MS" w:hAnsi="Trebuchet MS" w:cs="Arial"/>
        </w:rPr>
        <w:t>Colo</w:t>
      </w:r>
      <w:proofErr w:type="spellEnd"/>
      <w:r w:rsidR="00E86037" w:rsidRPr="002852FA">
        <w:rPr>
          <w:rFonts w:ascii="Trebuchet MS" w:hAnsi="Trebuchet MS" w:cs="Arial"/>
        </w:rPr>
        <w:t xml:space="preserve"> </w:t>
      </w:r>
      <w:proofErr w:type="spellStart"/>
      <w:r w:rsidR="00E86037" w:rsidRPr="002852FA">
        <w:rPr>
          <w:rFonts w:ascii="Trebuchet MS" w:hAnsi="Trebuchet MS" w:cs="Arial"/>
        </w:rPr>
        <w:t>Colo</w:t>
      </w:r>
      <w:proofErr w:type="spellEnd"/>
      <w:r w:rsidR="00E86037" w:rsidRPr="002852FA">
        <w:rPr>
          <w:rFonts w:ascii="Trebuchet MS" w:hAnsi="Trebuchet MS" w:cs="Arial"/>
        </w:rPr>
        <w:t>, ya que este consagra su obligación de “</w:t>
      </w:r>
      <w:r w:rsidR="00E86037" w:rsidRPr="002852FA">
        <w:rPr>
          <w:rFonts w:ascii="Trebuchet MS" w:hAnsi="Trebuchet MS" w:cs="Arial"/>
          <w:i/>
        </w:rPr>
        <w:t>Acatar y cumplir los Reglamentos del Club, de la A. N. F. P. de la Federación de Fútbol de Chile y de la FIFA</w:t>
      </w:r>
      <w:r w:rsidR="00E86037" w:rsidRPr="002852FA">
        <w:rPr>
          <w:rFonts w:ascii="Trebuchet MS" w:hAnsi="Trebuchet MS" w:cs="Arial"/>
        </w:rPr>
        <w:t>”. A</w:t>
      </w:r>
      <w:r w:rsidR="00E86037">
        <w:rPr>
          <w:rFonts w:ascii="Trebuchet MS" w:hAnsi="Trebuchet MS" w:cs="Arial"/>
        </w:rPr>
        <w:t xml:space="preserve">demás, el contrato </w:t>
      </w:r>
      <w:r w:rsidR="0095117D">
        <w:rPr>
          <w:rFonts w:ascii="Trebuchet MS" w:hAnsi="Trebuchet MS" w:cs="Arial"/>
        </w:rPr>
        <w:t>estipula</w:t>
      </w:r>
      <w:r w:rsidR="00E86037">
        <w:rPr>
          <w:rFonts w:ascii="Trebuchet MS" w:hAnsi="Trebuchet MS" w:cs="Arial"/>
        </w:rPr>
        <w:t xml:space="preserve"> la </w:t>
      </w:r>
      <w:r w:rsidR="00E86037" w:rsidRPr="002852FA">
        <w:rPr>
          <w:rFonts w:ascii="Trebuchet MS" w:hAnsi="Trebuchet MS" w:cs="Arial"/>
        </w:rPr>
        <w:t>prohibición de “</w:t>
      </w:r>
      <w:r w:rsidR="00E86037" w:rsidRPr="002852FA">
        <w:rPr>
          <w:rFonts w:ascii="Trebuchet MS" w:hAnsi="Trebuchet MS" w:cs="Arial"/>
          <w:i/>
        </w:rPr>
        <w:t xml:space="preserve">Difundir por cualquier </w:t>
      </w:r>
      <w:r w:rsidR="00E86037">
        <w:rPr>
          <w:rFonts w:ascii="Trebuchet MS" w:hAnsi="Trebuchet MS" w:cs="Arial"/>
          <w:i/>
        </w:rPr>
        <w:t>medio de publicidad, a través d</w:t>
      </w:r>
      <w:r w:rsidR="00E86037" w:rsidRPr="002852FA">
        <w:rPr>
          <w:rFonts w:ascii="Trebuchet MS" w:hAnsi="Trebuchet MS" w:cs="Arial"/>
          <w:i/>
        </w:rPr>
        <w:t>e</w:t>
      </w:r>
      <w:r w:rsidR="00E86037">
        <w:rPr>
          <w:rFonts w:ascii="Trebuchet MS" w:hAnsi="Trebuchet MS" w:cs="Arial"/>
          <w:i/>
        </w:rPr>
        <w:t xml:space="preserve"> </w:t>
      </w:r>
      <w:r w:rsidR="00E86037" w:rsidRPr="002852FA">
        <w:rPr>
          <w:rFonts w:ascii="Trebuchet MS" w:hAnsi="Trebuchet MS" w:cs="Arial"/>
          <w:i/>
        </w:rPr>
        <w:t>entrevistas o declaraciones, informaciones o comentarios tendenciosos o hirientes hacia cualquier autoridad del club</w:t>
      </w:r>
      <w:r w:rsidR="00E86037">
        <w:rPr>
          <w:rFonts w:ascii="Trebuchet MS" w:hAnsi="Trebuchet MS" w:cs="Arial"/>
          <w:i/>
        </w:rPr>
        <w:t xml:space="preserve"> afiliado de la ANFP, Federació</w:t>
      </w:r>
      <w:r w:rsidR="00E86037" w:rsidRPr="002852FA">
        <w:rPr>
          <w:rFonts w:ascii="Trebuchet MS" w:hAnsi="Trebuchet MS" w:cs="Arial"/>
          <w:i/>
        </w:rPr>
        <w:t>n, Conmebol o FIFA</w:t>
      </w:r>
      <w:r w:rsidR="00E86037" w:rsidRPr="002852FA">
        <w:rPr>
          <w:rFonts w:ascii="Trebuchet MS" w:hAnsi="Trebuchet MS" w:cs="Arial"/>
        </w:rPr>
        <w:t xml:space="preserve">”. </w:t>
      </w:r>
    </w:p>
    <w:p w:rsidR="006D514C" w:rsidRPr="00E236CF" w:rsidRDefault="006D514C" w:rsidP="00E236CF">
      <w:pPr>
        <w:spacing w:after="160" w:line="360" w:lineRule="auto"/>
        <w:contextualSpacing/>
        <w:jc w:val="both"/>
        <w:rPr>
          <w:rFonts w:ascii="Trebuchet MS" w:hAnsi="Trebuchet MS"/>
        </w:rPr>
      </w:pPr>
    </w:p>
    <w:p w:rsidR="00E86037" w:rsidRPr="00E236CF" w:rsidRDefault="006D514C" w:rsidP="00E86037">
      <w:pPr>
        <w:spacing w:after="160" w:line="360" w:lineRule="auto"/>
        <w:contextualSpacing/>
        <w:jc w:val="both"/>
        <w:rPr>
          <w:rFonts w:ascii="Trebuchet MS" w:hAnsi="Trebuchet MS"/>
        </w:rPr>
      </w:pPr>
      <w:r w:rsidRPr="00E236CF">
        <w:rPr>
          <w:rFonts w:ascii="Trebuchet MS" w:hAnsi="Trebuchet MS" w:cs="Arial"/>
          <w:b/>
        </w:rPr>
        <w:t xml:space="preserve">DECIMO </w:t>
      </w:r>
      <w:r w:rsidR="00A83472">
        <w:rPr>
          <w:rFonts w:ascii="Trebuchet MS" w:hAnsi="Trebuchet MS" w:cs="Arial"/>
          <w:b/>
        </w:rPr>
        <w:t>QUINTO</w:t>
      </w:r>
      <w:r w:rsidRPr="00E236CF">
        <w:rPr>
          <w:rFonts w:ascii="Trebuchet MS" w:hAnsi="Trebuchet MS" w:cs="Arial"/>
          <w:b/>
        </w:rPr>
        <w:t xml:space="preserve">: </w:t>
      </w:r>
      <w:r w:rsidR="00E86037" w:rsidRPr="00E236CF">
        <w:rPr>
          <w:rFonts w:ascii="Trebuchet MS" w:hAnsi="Trebuchet MS"/>
        </w:rPr>
        <w:t>Las demás alegaciones efectuadas por</w:t>
      </w:r>
      <w:r w:rsidR="00E86037">
        <w:rPr>
          <w:rFonts w:ascii="Trebuchet MS" w:hAnsi="Trebuchet MS"/>
        </w:rPr>
        <w:t xml:space="preserve"> la defensa y por el denunciado</w:t>
      </w:r>
      <w:r w:rsidR="00E86037" w:rsidRPr="00E236CF">
        <w:rPr>
          <w:rFonts w:ascii="Trebuchet MS" w:hAnsi="Trebuchet MS"/>
        </w:rPr>
        <w:t xml:space="preserve"> no modifican </w:t>
      </w:r>
      <w:r w:rsidR="00E86037">
        <w:rPr>
          <w:rFonts w:ascii="Trebuchet MS" w:hAnsi="Trebuchet MS"/>
        </w:rPr>
        <w:t>ninguno de los</w:t>
      </w:r>
      <w:r w:rsidR="00E86037" w:rsidRPr="00E236CF">
        <w:rPr>
          <w:rFonts w:ascii="Trebuchet MS" w:hAnsi="Trebuchet MS"/>
        </w:rPr>
        <w:t xml:space="preserve"> razonamientos precedentes, así como no impiden que este Tribunal llegue a la íntima convicción, por </w:t>
      </w:r>
      <w:r w:rsidR="00E86037">
        <w:rPr>
          <w:rFonts w:ascii="Trebuchet MS" w:hAnsi="Trebuchet MS"/>
        </w:rPr>
        <w:t xml:space="preserve">todos </w:t>
      </w:r>
      <w:r w:rsidR="00E86037" w:rsidRPr="00E236CF">
        <w:rPr>
          <w:rFonts w:ascii="Trebuchet MS" w:hAnsi="Trebuchet MS"/>
        </w:rPr>
        <w:t xml:space="preserve">los antecedentes tenidos a la vista, que don Julio Alberto Barroso </w:t>
      </w:r>
      <w:r w:rsidR="00E86037">
        <w:rPr>
          <w:rFonts w:ascii="Trebuchet MS" w:hAnsi="Trebuchet MS"/>
        </w:rPr>
        <w:t xml:space="preserve">ha incurrido en </w:t>
      </w:r>
      <w:r w:rsidR="00E86037" w:rsidRPr="00E236CF">
        <w:rPr>
          <w:rFonts w:ascii="Trebuchet MS" w:hAnsi="Trebuchet MS"/>
        </w:rPr>
        <w:t>la infracción prevista y sancionada en el artículo 68</w:t>
      </w:r>
      <w:r w:rsidR="00E86037">
        <w:rPr>
          <w:rFonts w:ascii="Trebuchet MS" w:hAnsi="Trebuchet MS"/>
        </w:rPr>
        <w:t>°</w:t>
      </w:r>
      <w:r w:rsidR="00E86037" w:rsidRPr="00E236CF">
        <w:rPr>
          <w:rFonts w:ascii="Trebuchet MS" w:hAnsi="Trebuchet MS"/>
        </w:rPr>
        <w:t xml:space="preserve"> letra e</w:t>
      </w:r>
      <w:r w:rsidR="00E86037">
        <w:rPr>
          <w:rFonts w:ascii="Trebuchet MS" w:hAnsi="Trebuchet MS"/>
        </w:rPr>
        <w:t>)</w:t>
      </w:r>
      <w:r w:rsidR="00E86037" w:rsidRPr="00E236CF">
        <w:rPr>
          <w:rFonts w:ascii="Trebuchet MS" w:hAnsi="Trebuchet MS"/>
        </w:rPr>
        <w:t xml:space="preserve"> del Código de Procedimiento y Penalidades del Futbol Chileno, en perjuicio de la actividad </w:t>
      </w:r>
      <w:r w:rsidR="00E86037" w:rsidRPr="00E236CF">
        <w:rPr>
          <w:rFonts w:ascii="Trebuchet MS" w:hAnsi="Trebuchet MS"/>
        </w:rPr>
        <w:lastRenderedPageBreak/>
        <w:t>futbolística nacional en su conjunto o de las personas que la representan, lo que lo hace objeto de la sanción que en adelante se expresará.</w:t>
      </w:r>
    </w:p>
    <w:p w:rsidR="00B443D5" w:rsidRDefault="00B443D5" w:rsidP="00E236CF">
      <w:pPr>
        <w:spacing w:after="160" w:line="360" w:lineRule="auto"/>
        <w:contextualSpacing/>
        <w:jc w:val="both"/>
        <w:rPr>
          <w:rFonts w:ascii="Trebuchet MS" w:hAnsi="Trebuchet MS" w:cs="Arial"/>
          <w:b/>
        </w:rPr>
      </w:pPr>
    </w:p>
    <w:p w:rsidR="006D514C" w:rsidRPr="00B443D5" w:rsidRDefault="00B443D5" w:rsidP="00E236CF">
      <w:pPr>
        <w:spacing w:after="160" w:line="360" w:lineRule="auto"/>
        <w:contextualSpacing/>
        <w:jc w:val="both"/>
        <w:rPr>
          <w:rFonts w:ascii="Trebuchet MS" w:hAnsi="Trebuchet MS" w:cs="Arial"/>
          <w:b/>
        </w:rPr>
      </w:pPr>
      <w:r w:rsidRPr="00E236CF">
        <w:rPr>
          <w:rFonts w:ascii="Trebuchet MS" w:hAnsi="Trebuchet MS" w:cs="Arial"/>
          <w:b/>
        </w:rPr>
        <w:t xml:space="preserve">DECIMO </w:t>
      </w:r>
      <w:r w:rsidR="00A83472">
        <w:rPr>
          <w:rFonts w:ascii="Trebuchet MS" w:hAnsi="Trebuchet MS" w:cs="Arial"/>
          <w:b/>
        </w:rPr>
        <w:t>SEXT</w:t>
      </w:r>
      <w:r>
        <w:rPr>
          <w:rFonts w:ascii="Trebuchet MS" w:hAnsi="Trebuchet MS" w:cs="Arial"/>
          <w:b/>
        </w:rPr>
        <w:t>O</w:t>
      </w:r>
      <w:r w:rsidRPr="00E236CF">
        <w:rPr>
          <w:rFonts w:ascii="Trebuchet MS" w:hAnsi="Trebuchet MS" w:cs="Arial"/>
          <w:b/>
        </w:rPr>
        <w:t xml:space="preserve">: </w:t>
      </w:r>
      <w:r w:rsidR="006D514C" w:rsidRPr="00E236CF">
        <w:rPr>
          <w:rFonts w:ascii="Trebuchet MS" w:hAnsi="Trebuchet MS" w:cs="Arial"/>
        </w:rPr>
        <w:t>La facultad que tiene este Tribunal de apreciar la prueba en conciencia.</w:t>
      </w:r>
    </w:p>
    <w:p w:rsidR="00686FF5" w:rsidRDefault="00686FF5"/>
    <w:p w:rsidR="002852FA" w:rsidRPr="00E236CF" w:rsidRDefault="002852FA" w:rsidP="002852FA">
      <w:pPr>
        <w:spacing w:line="360" w:lineRule="auto"/>
        <w:jc w:val="both"/>
        <w:outlineLvl w:val="0"/>
        <w:rPr>
          <w:rFonts w:ascii="Trebuchet MS" w:hAnsi="Trebuchet MS" w:cs="Arial"/>
          <w:b/>
        </w:rPr>
      </w:pPr>
      <w:r>
        <w:rPr>
          <w:rFonts w:ascii="Trebuchet MS" w:hAnsi="Trebuchet MS" w:cs="Arial"/>
          <w:b/>
        </w:rPr>
        <w:t>SE RESUELVE</w:t>
      </w:r>
      <w:r w:rsidRPr="00E236CF">
        <w:rPr>
          <w:rFonts w:ascii="Trebuchet MS" w:hAnsi="Trebuchet MS" w:cs="Arial"/>
          <w:b/>
        </w:rPr>
        <w:t xml:space="preserve">: </w:t>
      </w:r>
    </w:p>
    <w:p w:rsidR="002852FA" w:rsidRDefault="002852FA"/>
    <w:p w:rsidR="00EE19CC" w:rsidRPr="00EE19CC" w:rsidRDefault="00EE19CC" w:rsidP="00A02399">
      <w:pPr>
        <w:spacing w:line="360" w:lineRule="auto"/>
        <w:jc w:val="both"/>
        <w:rPr>
          <w:rFonts w:ascii="Trebuchet MS" w:hAnsi="Trebuchet MS"/>
        </w:rPr>
      </w:pPr>
      <w:r w:rsidRPr="00EE19CC">
        <w:rPr>
          <w:rFonts w:ascii="Trebuchet MS" w:hAnsi="Trebuchet MS"/>
        </w:rPr>
        <w:t xml:space="preserve">Se sanciona al jugador </w:t>
      </w:r>
      <w:r>
        <w:rPr>
          <w:rFonts w:ascii="Trebuchet MS" w:hAnsi="Trebuchet MS"/>
        </w:rPr>
        <w:t>Julio Alberto Barroso</w:t>
      </w:r>
      <w:r w:rsidRPr="00EE19CC">
        <w:rPr>
          <w:rFonts w:ascii="Trebuchet MS" w:hAnsi="Trebuchet MS"/>
        </w:rPr>
        <w:t xml:space="preserve">, jugador profesional del club </w:t>
      </w:r>
      <w:proofErr w:type="spellStart"/>
      <w:r>
        <w:rPr>
          <w:rFonts w:ascii="Trebuchet MS" w:hAnsi="Trebuchet MS"/>
        </w:rPr>
        <w:t>Colo</w:t>
      </w:r>
      <w:proofErr w:type="spellEnd"/>
      <w:r>
        <w:rPr>
          <w:rFonts w:ascii="Trebuchet MS" w:hAnsi="Trebuchet MS"/>
        </w:rPr>
        <w:t xml:space="preserve"> </w:t>
      </w:r>
      <w:proofErr w:type="spellStart"/>
      <w:r>
        <w:rPr>
          <w:rFonts w:ascii="Trebuchet MS" w:hAnsi="Trebuchet MS"/>
        </w:rPr>
        <w:t>Colo</w:t>
      </w:r>
      <w:proofErr w:type="spellEnd"/>
      <w:r w:rsidRPr="00EE19CC">
        <w:rPr>
          <w:rFonts w:ascii="Trebuchet MS" w:hAnsi="Trebuchet MS"/>
        </w:rPr>
        <w:t xml:space="preserve">, con </w:t>
      </w:r>
      <w:r w:rsidR="00CC7CF1">
        <w:rPr>
          <w:rFonts w:ascii="Trebuchet MS" w:hAnsi="Trebuchet MS"/>
        </w:rPr>
        <w:t>ocho</w:t>
      </w:r>
      <w:r w:rsidRPr="00EE19CC">
        <w:rPr>
          <w:rFonts w:ascii="Trebuchet MS" w:hAnsi="Trebuchet MS"/>
        </w:rPr>
        <w:t xml:space="preserve"> partidos de suspensión, por infracción al artículo 68° letra </w:t>
      </w:r>
      <w:r>
        <w:rPr>
          <w:rFonts w:ascii="Trebuchet MS" w:hAnsi="Trebuchet MS"/>
        </w:rPr>
        <w:t>e</w:t>
      </w:r>
      <w:r w:rsidRPr="00EE19CC">
        <w:rPr>
          <w:rFonts w:ascii="Trebuchet MS" w:hAnsi="Trebuchet MS"/>
        </w:rPr>
        <w:t xml:space="preserve">) del Código de Procedimiento y Penalidades, debiendo cumplirse </w:t>
      </w:r>
      <w:r w:rsidR="00E86037">
        <w:rPr>
          <w:rFonts w:ascii="Trebuchet MS" w:hAnsi="Trebuchet MS"/>
        </w:rPr>
        <w:t xml:space="preserve">la sanción </w:t>
      </w:r>
      <w:r w:rsidRPr="00EE19CC">
        <w:rPr>
          <w:rFonts w:ascii="Trebuchet MS" w:hAnsi="Trebuchet MS"/>
        </w:rPr>
        <w:t xml:space="preserve">a contar del más próximo partido que le corresponda </w:t>
      </w:r>
      <w:r>
        <w:rPr>
          <w:rFonts w:ascii="Trebuchet MS" w:hAnsi="Trebuchet MS"/>
        </w:rPr>
        <w:t xml:space="preserve">intervenir </w:t>
      </w:r>
      <w:r w:rsidRPr="00EE19CC">
        <w:rPr>
          <w:rFonts w:ascii="Trebuchet MS" w:hAnsi="Trebuchet MS"/>
        </w:rPr>
        <w:t xml:space="preserve">al Club </w:t>
      </w:r>
      <w:proofErr w:type="spellStart"/>
      <w:r w:rsidRPr="00EE19CC">
        <w:rPr>
          <w:rFonts w:ascii="Trebuchet MS" w:hAnsi="Trebuchet MS"/>
        </w:rPr>
        <w:t>C</w:t>
      </w:r>
      <w:r>
        <w:rPr>
          <w:rFonts w:ascii="Trebuchet MS" w:hAnsi="Trebuchet MS"/>
        </w:rPr>
        <w:t>olo</w:t>
      </w:r>
      <w:proofErr w:type="spellEnd"/>
      <w:r>
        <w:rPr>
          <w:rFonts w:ascii="Trebuchet MS" w:hAnsi="Trebuchet MS"/>
        </w:rPr>
        <w:t xml:space="preserve"> </w:t>
      </w:r>
      <w:proofErr w:type="spellStart"/>
      <w:r>
        <w:rPr>
          <w:rFonts w:ascii="Trebuchet MS" w:hAnsi="Trebuchet MS"/>
        </w:rPr>
        <w:t>Colo</w:t>
      </w:r>
      <w:proofErr w:type="spellEnd"/>
      <w:r w:rsidRPr="00EE19CC">
        <w:rPr>
          <w:rFonts w:ascii="Trebuchet MS" w:hAnsi="Trebuchet MS"/>
        </w:rPr>
        <w:t xml:space="preserve">, </w:t>
      </w:r>
      <w:r w:rsidR="002947B0">
        <w:rPr>
          <w:rFonts w:ascii="Trebuchet MS" w:hAnsi="Trebuchet MS"/>
        </w:rPr>
        <w:t>desde el momento</w:t>
      </w:r>
      <w:r w:rsidRPr="00EE19CC">
        <w:rPr>
          <w:rFonts w:ascii="Trebuchet MS" w:hAnsi="Trebuchet MS"/>
        </w:rPr>
        <w:t xml:space="preserve"> de la notificación de esta sentencia.</w:t>
      </w:r>
    </w:p>
    <w:p w:rsidR="00EE19CC" w:rsidRPr="00EE19CC" w:rsidRDefault="00EE19CC" w:rsidP="00A02399">
      <w:pPr>
        <w:spacing w:line="360" w:lineRule="auto"/>
        <w:jc w:val="both"/>
        <w:rPr>
          <w:rFonts w:ascii="Trebuchet MS" w:hAnsi="Trebuchet MS"/>
        </w:rPr>
      </w:pPr>
      <w:bookmarkStart w:id="0" w:name="_GoBack"/>
      <w:bookmarkEnd w:id="0"/>
    </w:p>
    <w:p w:rsidR="00EE19CC" w:rsidRPr="00EE19CC" w:rsidRDefault="00EE19CC" w:rsidP="00A02399">
      <w:pPr>
        <w:spacing w:line="360" w:lineRule="auto"/>
        <w:jc w:val="both"/>
        <w:rPr>
          <w:rFonts w:ascii="Trebuchet MS" w:hAnsi="Trebuchet MS"/>
        </w:rPr>
      </w:pPr>
      <w:r w:rsidRPr="00EE19CC">
        <w:rPr>
          <w:rFonts w:ascii="Trebuchet MS" w:hAnsi="Trebuchet MS"/>
        </w:rPr>
        <w:t xml:space="preserve">Fallo dictado por la unanimidad de los miembros de la Primera Sala del Tribunal de Disciplina señores Exequiel Segall, Alejandro Musa, Carlos Labbé, Santiago Hurtado, Álvaro Ramírez, </w:t>
      </w:r>
      <w:r w:rsidR="002947B0" w:rsidRPr="00EE19CC">
        <w:rPr>
          <w:rFonts w:ascii="Trebuchet MS" w:hAnsi="Trebuchet MS"/>
        </w:rPr>
        <w:t>Sim</w:t>
      </w:r>
      <w:r w:rsidR="003E36E7">
        <w:rPr>
          <w:rFonts w:ascii="Trebuchet MS" w:hAnsi="Trebuchet MS"/>
        </w:rPr>
        <w:t>ó</w:t>
      </w:r>
      <w:r w:rsidR="002947B0" w:rsidRPr="00EE19CC">
        <w:rPr>
          <w:rFonts w:ascii="Trebuchet MS" w:hAnsi="Trebuchet MS"/>
        </w:rPr>
        <w:t xml:space="preserve">n Marin  </w:t>
      </w:r>
      <w:r w:rsidR="002947B0">
        <w:rPr>
          <w:rFonts w:ascii="Trebuchet MS" w:hAnsi="Trebuchet MS"/>
        </w:rPr>
        <w:t xml:space="preserve">y </w:t>
      </w:r>
      <w:r w:rsidRPr="00EE19CC">
        <w:rPr>
          <w:rFonts w:ascii="Trebuchet MS" w:hAnsi="Trebuchet MS"/>
        </w:rPr>
        <w:t>Ernesto Vásquez.</w:t>
      </w:r>
    </w:p>
    <w:p w:rsidR="00EE19CC" w:rsidRPr="00EE19CC" w:rsidRDefault="00EE19CC" w:rsidP="00EE19CC">
      <w:pPr>
        <w:jc w:val="both"/>
        <w:rPr>
          <w:rFonts w:ascii="Trebuchet MS" w:hAnsi="Trebuchet MS"/>
        </w:rPr>
      </w:pPr>
    </w:p>
    <w:p w:rsidR="00EE19CC" w:rsidRPr="00EE19CC" w:rsidRDefault="00EE19CC" w:rsidP="00EE19CC">
      <w:pPr>
        <w:jc w:val="both"/>
        <w:rPr>
          <w:rFonts w:ascii="Trebuchet MS" w:hAnsi="Trebuchet MS"/>
        </w:rPr>
      </w:pPr>
      <w:r w:rsidRPr="00EE19CC">
        <w:rPr>
          <w:rFonts w:ascii="Trebuchet MS" w:hAnsi="Trebuchet MS"/>
        </w:rPr>
        <w:t xml:space="preserve">Notifíquese </w:t>
      </w:r>
    </w:p>
    <w:p w:rsidR="00EE19CC" w:rsidRPr="00EE19CC" w:rsidRDefault="00EE19CC">
      <w:pPr>
        <w:rPr>
          <w:rFonts w:ascii="Trebuchet MS" w:hAnsi="Trebuchet MS"/>
        </w:rPr>
      </w:pPr>
    </w:p>
    <w:sectPr w:rsidR="00EE19CC" w:rsidRPr="00EE19CC" w:rsidSect="00EE56FD">
      <w:pgSz w:w="12242" w:h="18711" w:code="303"/>
      <w:pgMar w:top="1418" w:right="1701" w:bottom="1418" w:left="1701" w:header="709" w:footer="709" w:gutter="0"/>
      <w:paperSrc w:first="264" w:other="26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DejaVu Sans">
    <w:altName w:val="MS Mincho"/>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erif">
    <w:altName w:val="MS Mincho"/>
    <w:charset w:val="80"/>
    <w:family w:val="roman"/>
    <w:pitch w:val="variable"/>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2"/>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FF54CA20"/>
    <w:lvl w:ilvl="0">
      <w:start w:val="4"/>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09"/>
    <w:multiLevelType w:val="multilevel"/>
    <w:tmpl w:val="00000009"/>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nsid w:val="0BE21A1A"/>
    <w:multiLevelType w:val="hybridMultilevel"/>
    <w:tmpl w:val="B05AF13E"/>
    <w:lvl w:ilvl="0" w:tplc="682E115C">
      <w:start w:val="1"/>
      <w:numFmt w:val="lowerLetter"/>
      <w:lvlText w:val="%1)"/>
      <w:lvlJc w:val="left"/>
      <w:pPr>
        <w:ind w:left="450" w:hanging="450"/>
      </w:pPr>
      <w:rPr>
        <w:b/>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8">
    <w:nsid w:val="291D727A"/>
    <w:multiLevelType w:val="multilevel"/>
    <w:tmpl w:val="F5DA4EF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2A924AEC"/>
    <w:multiLevelType w:val="hybridMultilevel"/>
    <w:tmpl w:val="848697F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E7A458F"/>
    <w:multiLevelType w:val="hybridMultilevel"/>
    <w:tmpl w:val="6D9A07AA"/>
    <w:lvl w:ilvl="0" w:tplc="50B8394C">
      <w:start w:val="1"/>
      <w:numFmt w:val="lowerLetter"/>
      <w:lvlText w:val="%1)"/>
      <w:lvlJc w:val="left"/>
      <w:pPr>
        <w:ind w:left="360" w:hanging="360"/>
      </w:pPr>
      <w:rPr>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41B156CA"/>
    <w:multiLevelType w:val="hybridMultilevel"/>
    <w:tmpl w:val="9984E7D0"/>
    <w:lvl w:ilvl="0" w:tplc="BB8672C2">
      <w:start w:val="1"/>
      <w:numFmt w:val="upperRoman"/>
      <w:lvlText w:val="%1."/>
      <w:lvlJc w:val="left"/>
      <w:pPr>
        <w:ind w:left="1080" w:hanging="72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CE647F9"/>
    <w:multiLevelType w:val="hybridMultilevel"/>
    <w:tmpl w:val="66EC01F4"/>
    <w:lvl w:ilvl="0" w:tplc="419EBB98">
      <w:start w:val="1"/>
      <w:numFmt w:val="decimal"/>
      <w:lvlText w:val="%1."/>
      <w:lvlJc w:val="left"/>
      <w:pPr>
        <w:ind w:left="1068" w:hanging="360"/>
      </w:pPr>
      <w:rPr>
        <w:b/>
      </w:rPr>
    </w:lvl>
    <w:lvl w:ilvl="1" w:tplc="340A0019">
      <w:start w:val="1"/>
      <w:numFmt w:val="lowerLetter"/>
      <w:lvlText w:val="%2."/>
      <w:lvlJc w:val="left"/>
      <w:pPr>
        <w:ind w:left="1788" w:hanging="360"/>
      </w:pPr>
    </w:lvl>
    <w:lvl w:ilvl="2" w:tplc="340A001B">
      <w:start w:val="1"/>
      <w:numFmt w:val="decimal"/>
      <w:lvlText w:val="%3."/>
      <w:lvlJc w:val="left"/>
      <w:pPr>
        <w:tabs>
          <w:tab w:val="num" w:pos="2868"/>
        </w:tabs>
        <w:ind w:left="2868" w:hanging="360"/>
      </w:pPr>
    </w:lvl>
    <w:lvl w:ilvl="3" w:tplc="340A000F">
      <w:start w:val="1"/>
      <w:numFmt w:val="decimal"/>
      <w:lvlText w:val="%4."/>
      <w:lvlJc w:val="left"/>
      <w:pPr>
        <w:tabs>
          <w:tab w:val="num" w:pos="3588"/>
        </w:tabs>
        <w:ind w:left="3588" w:hanging="360"/>
      </w:pPr>
    </w:lvl>
    <w:lvl w:ilvl="4" w:tplc="340A0019">
      <w:start w:val="1"/>
      <w:numFmt w:val="decimal"/>
      <w:lvlText w:val="%5."/>
      <w:lvlJc w:val="left"/>
      <w:pPr>
        <w:tabs>
          <w:tab w:val="num" w:pos="4308"/>
        </w:tabs>
        <w:ind w:left="4308" w:hanging="360"/>
      </w:pPr>
    </w:lvl>
    <w:lvl w:ilvl="5" w:tplc="340A001B">
      <w:start w:val="1"/>
      <w:numFmt w:val="decimal"/>
      <w:lvlText w:val="%6."/>
      <w:lvlJc w:val="left"/>
      <w:pPr>
        <w:tabs>
          <w:tab w:val="num" w:pos="5028"/>
        </w:tabs>
        <w:ind w:left="5028" w:hanging="360"/>
      </w:pPr>
    </w:lvl>
    <w:lvl w:ilvl="6" w:tplc="340A000F">
      <w:start w:val="1"/>
      <w:numFmt w:val="decimal"/>
      <w:lvlText w:val="%7."/>
      <w:lvlJc w:val="left"/>
      <w:pPr>
        <w:tabs>
          <w:tab w:val="num" w:pos="5748"/>
        </w:tabs>
        <w:ind w:left="5748" w:hanging="360"/>
      </w:pPr>
    </w:lvl>
    <w:lvl w:ilvl="7" w:tplc="340A0019">
      <w:start w:val="1"/>
      <w:numFmt w:val="decimal"/>
      <w:lvlText w:val="%8."/>
      <w:lvlJc w:val="left"/>
      <w:pPr>
        <w:tabs>
          <w:tab w:val="num" w:pos="6468"/>
        </w:tabs>
        <w:ind w:left="6468" w:hanging="360"/>
      </w:pPr>
    </w:lvl>
    <w:lvl w:ilvl="8" w:tplc="340A001B">
      <w:start w:val="1"/>
      <w:numFmt w:val="decimal"/>
      <w:lvlText w:val="%9."/>
      <w:lvlJc w:val="left"/>
      <w:pPr>
        <w:tabs>
          <w:tab w:val="num" w:pos="7188"/>
        </w:tabs>
        <w:ind w:left="7188" w:hanging="360"/>
      </w:pPr>
    </w:lvl>
  </w:abstractNum>
  <w:abstractNum w:abstractNumId="13">
    <w:nsid w:val="62A92ADE"/>
    <w:multiLevelType w:val="hybridMultilevel"/>
    <w:tmpl w:val="78E69C88"/>
    <w:lvl w:ilvl="0" w:tplc="CD4EA67C">
      <w:numFmt w:val="bullet"/>
      <w:lvlText w:val="-"/>
      <w:lvlJc w:val="left"/>
      <w:pPr>
        <w:ind w:left="720" w:hanging="360"/>
      </w:pPr>
      <w:rPr>
        <w:rFonts w:ascii="Times New Roman" w:eastAsia="DejaVu San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3"/>
  </w:num>
  <w:num w:numId="12">
    <w:abstractNumId w:val="8"/>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B0"/>
    <w:rsid w:val="000332E3"/>
    <w:rsid w:val="000A39D8"/>
    <w:rsid w:val="000D37E4"/>
    <w:rsid w:val="001143B7"/>
    <w:rsid w:val="001427C9"/>
    <w:rsid w:val="00160D7E"/>
    <w:rsid w:val="001731A9"/>
    <w:rsid w:val="001B7242"/>
    <w:rsid w:val="001D23C0"/>
    <w:rsid w:val="001E2524"/>
    <w:rsid w:val="002847ED"/>
    <w:rsid w:val="002852FA"/>
    <w:rsid w:val="0029088E"/>
    <w:rsid w:val="002947B0"/>
    <w:rsid w:val="002A2C69"/>
    <w:rsid w:val="002F52B0"/>
    <w:rsid w:val="002F786E"/>
    <w:rsid w:val="0030226E"/>
    <w:rsid w:val="00353823"/>
    <w:rsid w:val="003A43CA"/>
    <w:rsid w:val="003B3F35"/>
    <w:rsid w:val="003E36E7"/>
    <w:rsid w:val="003F660D"/>
    <w:rsid w:val="00407E4D"/>
    <w:rsid w:val="004118DF"/>
    <w:rsid w:val="00417696"/>
    <w:rsid w:val="0048301C"/>
    <w:rsid w:val="00492D1F"/>
    <w:rsid w:val="004B0DF6"/>
    <w:rsid w:val="004B19C1"/>
    <w:rsid w:val="004B4090"/>
    <w:rsid w:val="005107D2"/>
    <w:rsid w:val="005236F0"/>
    <w:rsid w:val="00525A8F"/>
    <w:rsid w:val="00546A94"/>
    <w:rsid w:val="00555A30"/>
    <w:rsid w:val="005F009A"/>
    <w:rsid w:val="005F6DDA"/>
    <w:rsid w:val="00607CD3"/>
    <w:rsid w:val="00620BF0"/>
    <w:rsid w:val="0066056B"/>
    <w:rsid w:val="00660B0F"/>
    <w:rsid w:val="00684809"/>
    <w:rsid w:val="00686FF5"/>
    <w:rsid w:val="006D514C"/>
    <w:rsid w:val="00764E19"/>
    <w:rsid w:val="007A18C4"/>
    <w:rsid w:val="007D02E7"/>
    <w:rsid w:val="008155F1"/>
    <w:rsid w:val="00845393"/>
    <w:rsid w:val="008C3792"/>
    <w:rsid w:val="008E41ED"/>
    <w:rsid w:val="0095117D"/>
    <w:rsid w:val="009516AA"/>
    <w:rsid w:val="00990839"/>
    <w:rsid w:val="009C50B5"/>
    <w:rsid w:val="009D5338"/>
    <w:rsid w:val="009D6C0B"/>
    <w:rsid w:val="00A02399"/>
    <w:rsid w:val="00A57031"/>
    <w:rsid w:val="00A7183C"/>
    <w:rsid w:val="00A82381"/>
    <w:rsid w:val="00A83472"/>
    <w:rsid w:val="00A979E3"/>
    <w:rsid w:val="00AB4F32"/>
    <w:rsid w:val="00AD35B1"/>
    <w:rsid w:val="00B236A2"/>
    <w:rsid w:val="00B4061D"/>
    <w:rsid w:val="00B443D5"/>
    <w:rsid w:val="00B62ED0"/>
    <w:rsid w:val="00C12091"/>
    <w:rsid w:val="00C334C7"/>
    <w:rsid w:val="00C92419"/>
    <w:rsid w:val="00CC7CF1"/>
    <w:rsid w:val="00D02F85"/>
    <w:rsid w:val="00D05E10"/>
    <w:rsid w:val="00D07319"/>
    <w:rsid w:val="00D146D8"/>
    <w:rsid w:val="00D31A78"/>
    <w:rsid w:val="00DA6D2D"/>
    <w:rsid w:val="00DE75E0"/>
    <w:rsid w:val="00DF2D73"/>
    <w:rsid w:val="00E06910"/>
    <w:rsid w:val="00E236CF"/>
    <w:rsid w:val="00E37E5D"/>
    <w:rsid w:val="00E64018"/>
    <w:rsid w:val="00E84FCA"/>
    <w:rsid w:val="00E86037"/>
    <w:rsid w:val="00ED31F5"/>
    <w:rsid w:val="00EE19CC"/>
    <w:rsid w:val="00EE56FD"/>
    <w:rsid w:val="00F2229C"/>
    <w:rsid w:val="00F501F0"/>
    <w:rsid w:val="00F72632"/>
    <w:rsid w:val="00F82EC7"/>
    <w:rsid w:val="00F971E4"/>
    <w:rsid w:val="00FA26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F52B0"/>
    <w:pPr>
      <w:jc w:val="both"/>
    </w:pPr>
    <w:rPr>
      <w:rFonts w:ascii="Arial" w:eastAsia="Times New Roman" w:hAnsi="Arial"/>
      <w:szCs w:val="20"/>
      <w:lang w:val="es-ES_tradnl"/>
    </w:rPr>
  </w:style>
  <w:style w:type="character" w:customStyle="1" w:styleId="TextoindependienteCar">
    <w:name w:val="Texto independiente Car"/>
    <w:basedOn w:val="Fuentedeprrafopredeter"/>
    <w:link w:val="Textoindependiente"/>
    <w:semiHidden/>
    <w:rsid w:val="002F52B0"/>
    <w:rPr>
      <w:rFonts w:ascii="Arial" w:eastAsia="Times New Roman" w:hAnsi="Arial" w:cs="Times New Roman"/>
      <w:sz w:val="24"/>
      <w:szCs w:val="20"/>
      <w:lang w:val="es-ES_tradnl" w:eastAsia="es-ES"/>
    </w:rPr>
  </w:style>
  <w:style w:type="character" w:customStyle="1" w:styleId="b1">
    <w:name w:val="b1"/>
    <w:rsid w:val="002F52B0"/>
    <w:rPr>
      <w:color w:val="000000"/>
    </w:rPr>
  </w:style>
  <w:style w:type="paragraph" w:styleId="Prrafodelista">
    <w:name w:val="List Paragraph"/>
    <w:basedOn w:val="Normal"/>
    <w:uiPriority w:val="34"/>
    <w:qFormat/>
    <w:rsid w:val="009C50B5"/>
    <w:pPr>
      <w:widowControl w:val="0"/>
      <w:suppressAutoHyphens/>
      <w:ind w:left="708"/>
    </w:pPr>
    <w:rPr>
      <w:rFonts w:ascii="Liberation Serif" w:eastAsia="DejaVu Sans" w:hAnsi="Liberation Serif" w:cs="Mangal"/>
      <w:kern w:val="1"/>
      <w:szCs w:val="21"/>
      <w:lang w:val="es-CL" w:eastAsia="hi-IN" w:bidi="hi-IN"/>
    </w:rPr>
  </w:style>
  <w:style w:type="character" w:customStyle="1" w:styleId="apple-converted-space">
    <w:name w:val="apple-converted-space"/>
    <w:basedOn w:val="Fuentedeprrafopredeter"/>
    <w:rsid w:val="00F82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B0"/>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2F52B0"/>
    <w:pPr>
      <w:jc w:val="both"/>
    </w:pPr>
    <w:rPr>
      <w:rFonts w:ascii="Arial" w:eastAsia="Times New Roman" w:hAnsi="Arial"/>
      <w:szCs w:val="20"/>
      <w:lang w:val="es-ES_tradnl"/>
    </w:rPr>
  </w:style>
  <w:style w:type="character" w:customStyle="1" w:styleId="TextoindependienteCar">
    <w:name w:val="Texto independiente Car"/>
    <w:basedOn w:val="Fuentedeprrafopredeter"/>
    <w:link w:val="Textoindependiente"/>
    <w:semiHidden/>
    <w:rsid w:val="002F52B0"/>
    <w:rPr>
      <w:rFonts w:ascii="Arial" w:eastAsia="Times New Roman" w:hAnsi="Arial" w:cs="Times New Roman"/>
      <w:sz w:val="24"/>
      <w:szCs w:val="20"/>
      <w:lang w:val="es-ES_tradnl" w:eastAsia="es-ES"/>
    </w:rPr>
  </w:style>
  <w:style w:type="character" w:customStyle="1" w:styleId="b1">
    <w:name w:val="b1"/>
    <w:rsid w:val="002F52B0"/>
    <w:rPr>
      <w:color w:val="000000"/>
    </w:rPr>
  </w:style>
  <w:style w:type="paragraph" w:styleId="Prrafodelista">
    <w:name w:val="List Paragraph"/>
    <w:basedOn w:val="Normal"/>
    <w:uiPriority w:val="34"/>
    <w:qFormat/>
    <w:rsid w:val="009C50B5"/>
    <w:pPr>
      <w:widowControl w:val="0"/>
      <w:suppressAutoHyphens/>
      <w:ind w:left="708"/>
    </w:pPr>
    <w:rPr>
      <w:rFonts w:ascii="Liberation Serif" w:eastAsia="DejaVu Sans" w:hAnsi="Liberation Serif" w:cs="Mangal"/>
      <w:kern w:val="1"/>
      <w:szCs w:val="21"/>
      <w:lang w:val="es-CL" w:eastAsia="hi-IN" w:bidi="hi-IN"/>
    </w:rPr>
  </w:style>
  <w:style w:type="character" w:customStyle="1" w:styleId="apple-converted-space">
    <w:name w:val="apple-converted-space"/>
    <w:basedOn w:val="Fuentedeprrafopredeter"/>
    <w:rsid w:val="00F82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66910">
      <w:bodyDiv w:val="1"/>
      <w:marLeft w:val="0"/>
      <w:marRight w:val="0"/>
      <w:marTop w:val="0"/>
      <w:marBottom w:val="0"/>
      <w:divBdr>
        <w:top w:val="none" w:sz="0" w:space="0" w:color="auto"/>
        <w:left w:val="none" w:sz="0" w:space="0" w:color="auto"/>
        <w:bottom w:val="none" w:sz="0" w:space="0" w:color="auto"/>
        <w:right w:val="none" w:sz="0" w:space="0" w:color="auto"/>
      </w:divBdr>
    </w:div>
    <w:div w:id="727805747">
      <w:bodyDiv w:val="1"/>
      <w:marLeft w:val="0"/>
      <w:marRight w:val="0"/>
      <w:marTop w:val="0"/>
      <w:marBottom w:val="0"/>
      <w:divBdr>
        <w:top w:val="none" w:sz="0" w:space="0" w:color="auto"/>
        <w:left w:val="none" w:sz="0" w:space="0" w:color="auto"/>
        <w:bottom w:val="none" w:sz="0" w:space="0" w:color="auto"/>
        <w:right w:val="none" w:sz="0" w:space="0" w:color="auto"/>
      </w:divBdr>
    </w:div>
    <w:div w:id="1379092435">
      <w:bodyDiv w:val="1"/>
      <w:marLeft w:val="0"/>
      <w:marRight w:val="0"/>
      <w:marTop w:val="0"/>
      <w:marBottom w:val="0"/>
      <w:divBdr>
        <w:top w:val="none" w:sz="0" w:space="0" w:color="auto"/>
        <w:left w:val="none" w:sz="0" w:space="0" w:color="auto"/>
        <w:bottom w:val="none" w:sz="0" w:space="0" w:color="auto"/>
        <w:right w:val="none" w:sz="0" w:space="0" w:color="auto"/>
      </w:divBdr>
    </w:div>
    <w:div w:id="203812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14</Pages>
  <Words>4905</Words>
  <Characters>26982</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 Kohen</dc:creator>
  <cp:lastModifiedBy>Segall G. Exequiel</cp:lastModifiedBy>
  <cp:revision>21</cp:revision>
  <cp:lastPrinted>2014-11-27T22:23:00Z</cp:lastPrinted>
  <dcterms:created xsi:type="dcterms:W3CDTF">2014-11-27T19:14:00Z</dcterms:created>
  <dcterms:modified xsi:type="dcterms:W3CDTF">2014-12-01T13:58:00Z</dcterms:modified>
</cp:coreProperties>
</file>